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Муниципальное бюджетное учреждение дополнительного образования</w:t>
      </w:r>
    </w:p>
    <w:p w14:paraId="04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>«Вожегодский центр дополнительного образования»</w:t>
      </w:r>
    </w:p>
    <w:p w14:paraId="05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drawing>
          <wp:inline>
            <wp:extent cx="6912610" cy="197802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912610" cy="19780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spacing w:line="360" w:lineRule="auto"/>
        <w:ind/>
        <w:jc w:val="both"/>
        <w:rPr>
          <w:sz w:val="28"/>
        </w:rPr>
      </w:pPr>
    </w:p>
    <w:p w14:paraId="07000000">
      <w:pPr>
        <w:widowControl w:val="1"/>
        <w:spacing w:line="360" w:lineRule="auto"/>
        <w:ind/>
        <w:jc w:val="both"/>
        <w:rPr>
          <w:sz w:val="28"/>
        </w:rPr>
      </w:pPr>
    </w:p>
    <w:p w14:paraId="08000000">
      <w:pPr>
        <w:widowControl w:val="1"/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Дополнительная общеобразовательная</w:t>
      </w:r>
    </w:p>
    <w:p w14:paraId="09000000">
      <w:pPr>
        <w:widowControl w:val="1"/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общеразвивающая программа</w:t>
      </w:r>
    </w:p>
    <w:p w14:paraId="0A000000">
      <w:pPr>
        <w:widowControl w:val="1"/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художественн</w:t>
      </w:r>
      <w:r>
        <w:rPr>
          <w:b w:val="1"/>
          <w:sz w:val="36"/>
        </w:rPr>
        <w:t>ой направленности</w:t>
      </w:r>
    </w:p>
    <w:p w14:paraId="0B000000">
      <w:pPr>
        <w:widowControl w:val="1"/>
        <w:spacing w:line="360" w:lineRule="auto"/>
        <w:ind/>
        <w:jc w:val="center"/>
        <w:rPr>
          <w:b w:val="1"/>
          <w:sz w:val="36"/>
        </w:rPr>
      </w:pPr>
      <w:r>
        <w:rPr>
          <w:b w:val="1"/>
          <w:sz w:val="36"/>
        </w:rPr>
        <w:t>«</w:t>
      </w:r>
      <w:r>
        <w:rPr>
          <w:b w:val="1"/>
          <w:sz w:val="36"/>
        </w:rPr>
        <w:t>Волшебные пальчики</w:t>
      </w:r>
      <w:r>
        <w:rPr>
          <w:b w:val="1"/>
          <w:sz w:val="36"/>
        </w:rPr>
        <w:t>»</w:t>
      </w:r>
    </w:p>
    <w:p w14:paraId="0C000000">
      <w:pPr>
        <w:widowControl w:val="1"/>
        <w:spacing w:line="360" w:lineRule="auto"/>
        <w:ind/>
        <w:jc w:val="both"/>
        <w:rPr>
          <w:sz w:val="28"/>
        </w:rPr>
      </w:pPr>
    </w:p>
    <w:p w14:paraId="0D000000">
      <w:pPr>
        <w:widowControl w:val="1"/>
        <w:spacing w:line="360" w:lineRule="auto"/>
        <w:ind/>
        <w:jc w:val="both"/>
        <w:rPr>
          <w:sz w:val="28"/>
        </w:rPr>
      </w:pPr>
    </w:p>
    <w:p w14:paraId="0E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Срок реализации: 1 год</w:t>
      </w:r>
    </w:p>
    <w:p w14:paraId="0F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Возраст учащихся: 5-6</w:t>
      </w:r>
      <w:r>
        <w:rPr>
          <w:sz w:val="28"/>
        </w:rPr>
        <w:t xml:space="preserve"> лет</w:t>
      </w:r>
    </w:p>
    <w:p w14:paraId="1000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Уровень программы: </w:t>
      </w:r>
      <w:r>
        <w:rPr>
          <w:sz w:val="28"/>
        </w:rPr>
        <w:t>стартовый</w:t>
      </w:r>
      <w:r>
        <w:rPr>
          <w:sz w:val="28"/>
        </w:rPr>
        <w:t xml:space="preserve"> </w:t>
      </w:r>
    </w:p>
    <w:p w14:paraId="11000000">
      <w:pPr>
        <w:widowControl w:val="1"/>
        <w:spacing w:line="360" w:lineRule="auto"/>
        <w:ind/>
        <w:jc w:val="both"/>
        <w:rPr>
          <w:sz w:val="28"/>
        </w:rPr>
      </w:pPr>
    </w:p>
    <w:p w14:paraId="12000000">
      <w:pPr>
        <w:widowControl w:val="1"/>
        <w:spacing w:line="360" w:lineRule="auto"/>
        <w:ind/>
        <w:jc w:val="both"/>
        <w:rPr>
          <w:sz w:val="28"/>
        </w:rPr>
      </w:pPr>
    </w:p>
    <w:p w14:paraId="13000000">
      <w:pPr>
        <w:widowControl w:val="1"/>
        <w:spacing w:line="360" w:lineRule="auto"/>
        <w:ind/>
        <w:jc w:val="both"/>
        <w:rPr>
          <w:sz w:val="28"/>
        </w:rPr>
      </w:pPr>
    </w:p>
    <w:p w14:paraId="14000000">
      <w:pPr>
        <w:widowControl w:val="1"/>
        <w:spacing w:line="360" w:lineRule="auto"/>
        <w:ind/>
        <w:jc w:val="right"/>
        <w:rPr>
          <w:sz w:val="28"/>
        </w:rPr>
      </w:pPr>
      <w:r>
        <w:rPr>
          <w:sz w:val="28"/>
        </w:rPr>
        <w:t>Составитель</w:t>
      </w:r>
      <w:r>
        <w:rPr>
          <w:sz w:val="28"/>
        </w:rPr>
        <w:t>: Фалевская Надежда Васильев</w:t>
      </w:r>
      <w:r>
        <w:rPr>
          <w:sz w:val="28"/>
        </w:rPr>
        <w:t xml:space="preserve">на, </w:t>
      </w:r>
    </w:p>
    <w:p w14:paraId="15000000">
      <w:pPr>
        <w:widowControl w:val="1"/>
        <w:spacing w:line="360" w:lineRule="auto"/>
        <w:ind/>
        <w:jc w:val="right"/>
        <w:rPr>
          <w:sz w:val="28"/>
        </w:rPr>
      </w:pPr>
      <w:r>
        <w:rPr>
          <w:sz w:val="28"/>
        </w:rPr>
        <w:t xml:space="preserve">педагог дополнительного образования, </w:t>
      </w:r>
    </w:p>
    <w:p w14:paraId="16000000">
      <w:pPr>
        <w:widowControl w:val="1"/>
        <w:spacing w:line="360" w:lineRule="auto"/>
        <w:ind/>
        <w:jc w:val="right"/>
        <w:rPr>
          <w:sz w:val="28"/>
        </w:rPr>
      </w:pPr>
      <w:r>
        <w:rPr>
          <w:sz w:val="28"/>
        </w:rPr>
        <w:t>высшая квалификационная категория</w:t>
      </w:r>
    </w:p>
    <w:p w14:paraId="17000000">
      <w:pPr>
        <w:widowControl w:val="1"/>
        <w:spacing w:line="360" w:lineRule="auto"/>
        <w:ind/>
        <w:jc w:val="both"/>
        <w:rPr>
          <w:sz w:val="28"/>
        </w:rPr>
      </w:pPr>
    </w:p>
    <w:p w14:paraId="18000000">
      <w:pPr>
        <w:widowControl w:val="1"/>
        <w:spacing w:line="360" w:lineRule="auto"/>
        <w:ind/>
        <w:jc w:val="center"/>
        <w:rPr>
          <w:sz w:val="28"/>
        </w:rPr>
      </w:pPr>
      <w:r>
        <w:rPr>
          <w:sz w:val="28"/>
        </w:rPr>
        <w:t xml:space="preserve">Вожега </w:t>
      </w:r>
    </w:p>
    <w:p w14:paraId="19000000">
      <w:pPr>
        <w:widowControl w:val="1"/>
        <w:spacing w:after="1560"/>
        <w:ind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1A000000">
      <w:pPr>
        <w:widowControl w:val="1"/>
        <w:spacing w:line="360" w:lineRule="auto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Содержание</w:t>
      </w:r>
    </w:p>
    <w:p w14:paraId="1B000000">
      <w:pPr>
        <w:widowControl w:val="1"/>
        <w:spacing w:line="360" w:lineRule="auto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1. Комплекс основных характеристик дополнительной общеобразовательной общеразвивающей программы</w:t>
      </w:r>
    </w:p>
    <w:p w14:paraId="1C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Пояснительная записка                                                                                           </w:t>
      </w:r>
      <w:r>
        <w:rPr>
          <w:sz w:val="28"/>
        </w:rPr>
        <w:t>3</w:t>
      </w:r>
      <w:r>
        <w:rPr>
          <w:sz w:val="28"/>
        </w:rPr>
        <w:t xml:space="preserve">                   </w:t>
      </w:r>
    </w:p>
    <w:p w14:paraId="1D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Цель и задачи программы  </w:t>
      </w:r>
      <w:r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 6</w:t>
      </w:r>
    </w:p>
    <w:p w14:paraId="1E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>Содержание   программы</w:t>
      </w:r>
      <w:r>
        <w:rPr>
          <w:sz w:val="28"/>
        </w:rPr>
        <w:t xml:space="preserve">                                                                                        7</w:t>
      </w:r>
    </w:p>
    <w:p w14:paraId="1F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Планируемые результаты </w:t>
      </w:r>
      <w:r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                      9</w:t>
      </w:r>
      <w:r>
        <w:rPr>
          <w:sz w:val="28"/>
        </w:rPr>
        <w:t xml:space="preserve">            </w:t>
      </w:r>
      <w:r>
        <w:rPr>
          <w:sz w:val="28"/>
        </w:rPr>
        <w:t xml:space="preserve">                 </w:t>
      </w:r>
    </w:p>
    <w:p w14:paraId="20000000">
      <w:pPr>
        <w:widowControl w:val="1"/>
        <w:spacing w:line="360" w:lineRule="auto"/>
        <w:ind/>
        <w:rPr>
          <w:b w:val="1"/>
          <w:sz w:val="28"/>
        </w:rPr>
      </w:pPr>
      <w:r>
        <w:rPr>
          <w:b w:val="1"/>
          <w:sz w:val="28"/>
        </w:rPr>
        <w:t>2.</w:t>
      </w:r>
      <w:r>
        <w:rPr>
          <w:sz w:val="28"/>
        </w:rPr>
        <w:t xml:space="preserve">    </w:t>
      </w:r>
      <w:r>
        <w:rPr>
          <w:b w:val="1"/>
          <w:sz w:val="28"/>
        </w:rPr>
        <w:t>Комплекс о</w:t>
      </w:r>
      <w:r>
        <w:rPr>
          <w:b w:val="1"/>
          <w:sz w:val="28"/>
        </w:rPr>
        <w:t xml:space="preserve">рганизационно-педагогических условий реализации  </w:t>
      </w:r>
    </w:p>
    <w:p w14:paraId="21000000">
      <w:pPr>
        <w:widowControl w:val="1"/>
        <w:tabs>
          <w:tab w:leader="none" w:pos="2535" w:val="left"/>
        </w:tabs>
        <w:spacing w:line="360" w:lineRule="auto"/>
        <w:ind/>
        <w:rPr>
          <w:b w:val="1"/>
          <w:sz w:val="28"/>
        </w:rPr>
      </w:pPr>
      <w:r>
        <w:rPr>
          <w:b w:val="1"/>
          <w:sz w:val="28"/>
        </w:rPr>
        <w:t xml:space="preserve">     программы</w:t>
      </w:r>
      <w:r>
        <w:rPr>
          <w:b w:val="1"/>
          <w:sz w:val="28"/>
        </w:rPr>
        <w:tab/>
      </w:r>
    </w:p>
    <w:p w14:paraId="22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>Календарный учебный график</w:t>
      </w:r>
      <w:r>
        <w:rPr>
          <w:sz w:val="28"/>
        </w:rPr>
        <w:t xml:space="preserve">                                              </w:t>
      </w:r>
      <w:r>
        <w:rPr>
          <w:sz w:val="28"/>
        </w:rPr>
        <w:t xml:space="preserve">                               9</w:t>
      </w:r>
    </w:p>
    <w:p w14:paraId="23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>Условия реализации программы                                                                          1</w:t>
      </w:r>
      <w:r>
        <w:rPr>
          <w:sz w:val="28"/>
        </w:rPr>
        <w:t>0</w:t>
      </w:r>
    </w:p>
    <w:p w14:paraId="24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Формы аттестации и контроля                                 </w:t>
      </w:r>
      <w:r>
        <w:rPr>
          <w:sz w:val="28"/>
        </w:rPr>
        <w:t xml:space="preserve">                                            1</w:t>
      </w:r>
      <w:r>
        <w:rPr>
          <w:sz w:val="28"/>
        </w:rPr>
        <w:t>1</w:t>
      </w:r>
      <w:r>
        <w:rPr>
          <w:sz w:val="28"/>
        </w:rPr>
        <w:t xml:space="preserve">                                 </w:t>
      </w:r>
    </w:p>
    <w:p w14:paraId="25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>Оценочные материалы</w:t>
      </w: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                              1</w:t>
      </w:r>
      <w:r>
        <w:rPr>
          <w:sz w:val="28"/>
        </w:rPr>
        <w:t>2</w:t>
      </w:r>
    </w:p>
    <w:p w14:paraId="26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 xml:space="preserve">Методическое обеспечение </w:t>
      </w:r>
      <w:r>
        <w:rPr>
          <w:sz w:val="28"/>
        </w:rPr>
        <w:t xml:space="preserve">                                                                                 1</w:t>
      </w:r>
      <w:r>
        <w:rPr>
          <w:sz w:val="28"/>
        </w:rPr>
        <w:t>3</w:t>
      </w:r>
    </w:p>
    <w:p w14:paraId="27000000">
      <w:pPr>
        <w:widowControl w:val="1"/>
        <w:spacing w:line="360" w:lineRule="auto"/>
        <w:ind/>
        <w:rPr>
          <w:sz w:val="28"/>
        </w:rPr>
      </w:pPr>
      <w:r>
        <w:rPr>
          <w:sz w:val="28"/>
        </w:rPr>
        <w:t>Воспитательный компонент</w:t>
      </w:r>
      <w:r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14</w:t>
      </w:r>
    </w:p>
    <w:p w14:paraId="28000000">
      <w:pPr>
        <w:widowControl w:val="1"/>
        <w:spacing w:line="360" w:lineRule="auto"/>
        <w:ind/>
        <w:rPr>
          <w:b w:val="1"/>
          <w:sz w:val="28"/>
        </w:rPr>
      </w:pPr>
      <w:r>
        <w:rPr>
          <w:b w:val="1"/>
          <w:sz w:val="28"/>
        </w:rPr>
        <w:t xml:space="preserve">3. Список рекомендуемой литературы для педагога </w:t>
      </w:r>
      <w:r>
        <w:rPr>
          <w:b w:val="1"/>
          <w:sz w:val="28"/>
        </w:rPr>
        <w:t xml:space="preserve">                                   </w:t>
      </w:r>
      <w:r>
        <w:rPr>
          <w:sz w:val="28"/>
        </w:rPr>
        <w:t>1</w:t>
      </w:r>
      <w:r>
        <w:rPr>
          <w:sz w:val="28"/>
        </w:rPr>
        <w:t>6</w:t>
      </w:r>
    </w:p>
    <w:p w14:paraId="29000000">
      <w:pPr>
        <w:widowControl w:val="1"/>
        <w:spacing w:line="360" w:lineRule="auto"/>
        <w:ind/>
        <w:rPr>
          <w:sz w:val="28"/>
        </w:rPr>
      </w:pPr>
      <w:r>
        <w:rPr>
          <w:b w:val="1"/>
          <w:sz w:val="28"/>
        </w:rPr>
        <w:t xml:space="preserve">4. Список рекомендуемой литературы для детей и родителей </w:t>
      </w:r>
      <w:r>
        <w:rPr>
          <w:b w:val="1"/>
          <w:sz w:val="28"/>
        </w:rPr>
        <w:t xml:space="preserve">                 </w:t>
      </w:r>
      <w:r>
        <w:rPr>
          <w:sz w:val="28"/>
        </w:rPr>
        <w:t xml:space="preserve"> </w:t>
      </w:r>
      <w:r>
        <w:rPr>
          <w:sz w:val="28"/>
        </w:rPr>
        <w:t>17</w:t>
      </w:r>
    </w:p>
    <w:p w14:paraId="2A000000">
      <w:pPr>
        <w:widowControl w:val="1"/>
        <w:spacing w:line="360" w:lineRule="auto"/>
        <w:ind/>
        <w:rPr>
          <w:sz w:val="28"/>
        </w:rPr>
      </w:pPr>
      <w:r>
        <w:rPr>
          <w:b w:val="1"/>
          <w:sz w:val="28"/>
        </w:rPr>
        <w:t xml:space="preserve">5. Интернет ресурсы                                                                                               </w:t>
      </w:r>
      <w:r>
        <w:rPr>
          <w:sz w:val="28"/>
        </w:rPr>
        <w:t>17</w:t>
      </w:r>
    </w:p>
    <w:p w14:paraId="2B000000">
      <w:pPr>
        <w:widowControl w:val="1"/>
        <w:spacing w:line="360" w:lineRule="auto"/>
        <w:ind/>
        <w:contextualSpacing w:val="1"/>
        <w:rPr>
          <w:sz w:val="28"/>
        </w:rPr>
      </w:pPr>
    </w:p>
    <w:p w14:paraId="2C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2D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2E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2F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0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1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2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3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4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5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6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7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38000000">
      <w:pPr>
        <w:widowControl w:val="1"/>
        <w:spacing w:line="360" w:lineRule="auto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1. Комплекс основных характеристик дополнительной общеобразовательной общеразвивающей программы</w:t>
      </w:r>
    </w:p>
    <w:p w14:paraId="3900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</w:t>
      </w:r>
      <w:r>
        <w:rPr>
          <w:b w:val="1"/>
          <w:color w:val="000000"/>
          <w:sz w:val="28"/>
        </w:rPr>
        <w:t>ояснительная записка</w:t>
      </w:r>
      <w:r>
        <w:rPr>
          <w:b w:val="1"/>
          <w:color w:val="000000"/>
          <w:sz w:val="28"/>
        </w:rPr>
        <w:t>.</w:t>
      </w:r>
    </w:p>
    <w:p w14:paraId="3A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Л</w:t>
      </w:r>
      <w:r>
        <w:rPr>
          <w:color w:val="000000"/>
          <w:sz w:val="28"/>
        </w:rPr>
        <w:t>епка – самый осязаемый вид художественного творчества. Ребёнок не только видит то, что создал, но и трогает, берёт в руки и по мере необходимости изменяет. Это одно из полезнейших занятий для ребенка, средство эстетического воспитания, которое помогает формировать художественный вкус, учит видеть и понимать прекрасное в окружающей нас жизни и в искусстве. Воспроизводя тот или иной предмет с натуры, по памяти или по рисунку, дети знакомятся с его формой, развивают мышление, руки, пальцы, что способствует развитию речи, наблюдательности, фантазии.</w:t>
      </w:r>
    </w:p>
    <w:p w14:paraId="3B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лепке масштаб поделок не задан форматом листа, как в рисовании и аппликации, или размером кубиков, как в конструировании. Он зависит каждый раз только от замысла ребёнка, от его умелости и индивидуальных особенностей. Так одни дети предпочитают миниатюрные изделия, другие тяготеют к монументальности. Трудно сказать, как влияет на ребёнка то, что он творит своими руками, по своим умениям и способностям. Но можно предположить, что каждый шаг в развитии (будь, то мелкая моторика или пространственное мышление, воображение) сразу отражается в лепке.</w:t>
      </w:r>
    </w:p>
    <w:p w14:paraId="3C000000">
      <w:pPr>
        <w:pStyle w:val="Style_3"/>
        <w:widowControl w:val="1"/>
        <w:spacing w:line="360" w:lineRule="auto"/>
        <w:ind w:firstLine="709" w:right="-1"/>
        <w:rPr>
          <w:sz w:val="28"/>
        </w:rPr>
      </w:pPr>
      <w:r>
        <w:rPr>
          <w:sz w:val="28"/>
        </w:rPr>
        <w:t>Дополнительная общеразвивающая программа составлена (разработана) в соответствии с нормативными документами:</w:t>
      </w:r>
    </w:p>
    <w:p w14:paraId="3D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Программа составлена в соответствии со следующими нормативно-правовыми документами:  </w:t>
      </w:r>
    </w:p>
    <w:p w14:paraId="3E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Федеральный закон РФ «Об образовании в Российской Федерации» от 29 декабря 2012 г. № 273-ФЗ (с последующими изменениями)</w:t>
      </w:r>
      <w:r>
        <w:rPr>
          <w:sz w:val="28"/>
        </w:rPr>
        <w:tab/>
      </w:r>
      <w:r>
        <w:rPr>
          <w:sz w:val="28"/>
        </w:rPr>
        <w:t>.</w:t>
      </w:r>
    </w:p>
    <w:p w14:paraId="3F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40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Указ Президента Российской Феде</w:t>
      </w:r>
      <w:r>
        <w:rPr>
          <w:sz w:val="28"/>
        </w:rPr>
        <w:t xml:space="preserve">рации от 29 мая 2017 года № 240 </w:t>
      </w:r>
      <w:r>
        <w:rPr>
          <w:sz w:val="28"/>
        </w:rPr>
        <w:t>«Об объявлении в Российской Федерации Десятилетия детства»;</w:t>
      </w:r>
    </w:p>
    <w:p w14:paraId="41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42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43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>
        <w:rPr>
          <w:sz w:val="28"/>
        </w:rPr>
        <w:tab/>
      </w:r>
    </w:p>
    <w:p w14:paraId="44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Целевая модель развития региональных систем дополнительного образования детей </w:t>
      </w:r>
      <w:r>
        <w:rPr>
          <w:sz w:val="28"/>
        </w:rPr>
        <w:t>(</w:t>
      </w:r>
      <w:r>
        <w:rPr>
          <w:sz w:val="28"/>
        </w:rPr>
        <w:t>приказ Министерства просвещения РФ от 03.09.2019 №467 с изменениями.</w:t>
      </w:r>
      <w:r>
        <w:rPr>
          <w:sz w:val="28"/>
        </w:rPr>
        <w:t>)</w:t>
      </w:r>
    </w:p>
    <w:p w14:paraId="45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Концепция развития дополнительного образования детей до 2030 года </w:t>
      </w:r>
      <w:r>
        <w:rPr>
          <w:sz w:val="28"/>
        </w:rPr>
        <w:t>(</w:t>
      </w:r>
      <w:r>
        <w:rPr>
          <w:sz w:val="28"/>
        </w:rPr>
        <w:t>распоряжение Правительства Российской Федерации от 31 марта 2022г. № 678-р</w:t>
      </w:r>
      <w:r>
        <w:rPr>
          <w:sz w:val="28"/>
        </w:rPr>
        <w:t>)</w:t>
      </w:r>
    </w:p>
    <w:p w14:paraId="46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</w:t>
      </w:r>
    </w:p>
    <w:p w14:paraId="47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</w:t>
      </w:r>
    </w:p>
    <w:p w14:paraId="48000000">
      <w:pPr>
        <w:widowControl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Устав МБУ ДО «Вожегодский ЦДО».</w:t>
      </w:r>
    </w:p>
    <w:p w14:paraId="49000000">
      <w:pPr>
        <w:widowControl w:val="1"/>
        <w:spacing w:line="360" w:lineRule="auto"/>
        <w:ind w:firstLine="709" w:right="-1"/>
        <w:jc w:val="both"/>
        <w:rPr>
          <w:sz w:val="28"/>
        </w:rPr>
      </w:pPr>
      <w:r>
        <w:rPr>
          <w:b w:val="1"/>
          <w:sz w:val="28"/>
        </w:rPr>
        <w:t>Направленность программы</w:t>
      </w:r>
      <w:r>
        <w:rPr>
          <w:sz w:val="28"/>
        </w:rPr>
        <w:t xml:space="preserve"> – </w:t>
      </w:r>
      <w:r>
        <w:rPr>
          <w:sz w:val="28"/>
        </w:rPr>
        <w:t>художественн</w:t>
      </w:r>
      <w:r>
        <w:rPr>
          <w:sz w:val="28"/>
        </w:rPr>
        <w:t>ая.</w:t>
      </w:r>
    </w:p>
    <w:p w14:paraId="4A000000">
      <w:pPr>
        <w:widowControl w:val="1"/>
        <w:spacing w:line="360" w:lineRule="auto"/>
        <w:ind w:firstLine="709" w:right="-1"/>
        <w:jc w:val="both"/>
        <w:rPr>
          <w:sz w:val="28"/>
        </w:rPr>
      </w:pPr>
      <w:r>
        <w:rPr>
          <w:b w:val="1"/>
          <w:sz w:val="28"/>
        </w:rPr>
        <w:t>Уровень сложности программы</w:t>
      </w:r>
      <w:r>
        <w:rPr>
          <w:sz w:val="28"/>
        </w:rPr>
        <w:t xml:space="preserve"> – стартовый.</w:t>
      </w:r>
    </w:p>
    <w:p w14:paraId="4B000000">
      <w:pPr>
        <w:widowControl w:val="1"/>
        <w:spacing w:line="360" w:lineRule="auto"/>
        <w:ind w:firstLine="709" w:right="108"/>
        <w:jc w:val="both"/>
        <w:rPr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Новизна</w:t>
      </w:r>
      <w:r>
        <w:rPr>
          <w:rStyle w:val="Style_4_ch"/>
          <w:color w:val="000000"/>
          <w:sz w:val="28"/>
          <w:highlight w:val="white"/>
        </w:rPr>
        <w:t> </w:t>
      </w:r>
      <w:r>
        <w:rPr>
          <w:color w:val="000000"/>
          <w:sz w:val="28"/>
          <w:highlight w:val="white"/>
        </w:rPr>
        <w:t xml:space="preserve">программы </w:t>
      </w:r>
      <w:r>
        <w:rPr>
          <w:color w:val="000000"/>
          <w:sz w:val="28"/>
          <w:highlight w:val="white"/>
        </w:rPr>
        <w:t xml:space="preserve">заключается в том, что она </w:t>
      </w:r>
      <w:r>
        <w:rPr>
          <w:color w:val="000000"/>
          <w:sz w:val="28"/>
          <w:highlight w:val="white"/>
        </w:rPr>
        <w:t xml:space="preserve">рассчитана </w:t>
      </w:r>
      <w:r>
        <w:rPr>
          <w:color w:val="000000"/>
          <w:sz w:val="28"/>
          <w:highlight w:val="white"/>
        </w:rPr>
        <w:t xml:space="preserve">на </w:t>
      </w:r>
      <w:r>
        <w:rPr>
          <w:color w:val="000000"/>
          <w:sz w:val="28"/>
          <w:highlight w:val="white"/>
        </w:rPr>
        <w:t>целостно</w:t>
      </w:r>
      <w:r>
        <w:rPr>
          <w:color w:val="000000"/>
          <w:sz w:val="28"/>
          <w:highlight w:val="white"/>
        </w:rPr>
        <w:t>е</w:t>
      </w:r>
      <w:r>
        <w:rPr>
          <w:color w:val="000000"/>
          <w:sz w:val="28"/>
          <w:highlight w:val="white"/>
        </w:rPr>
        <w:t xml:space="preserve"> развити</w:t>
      </w:r>
      <w:r>
        <w:rPr>
          <w:color w:val="000000"/>
          <w:sz w:val="28"/>
          <w:highlight w:val="white"/>
        </w:rPr>
        <w:t xml:space="preserve">е </w:t>
      </w:r>
      <w:r>
        <w:rPr>
          <w:color w:val="000000"/>
          <w:sz w:val="28"/>
          <w:highlight w:val="white"/>
        </w:rPr>
        <w:t>ребенка, стимулирует различные сферы психики: эмоционально-волевую, сенсорную, интеллектуальную и способствует раскрытию индивидуальности ребенка. Занятия лепкой - прекрасное средство развития творчества, умственных способностей, эстетического вкуса, конструкторского мышления.</w:t>
      </w:r>
    </w:p>
    <w:p w14:paraId="4C000000">
      <w:pPr>
        <w:widowControl w:val="1"/>
        <w:spacing w:line="360" w:lineRule="auto"/>
        <w:ind w:firstLine="709" w:right="108"/>
        <w:jc w:val="both"/>
        <w:rPr>
          <w:sz w:val="28"/>
        </w:rPr>
      </w:pPr>
      <w:r>
        <w:rPr>
          <w:b w:val="1"/>
          <w:sz w:val="28"/>
        </w:rPr>
        <w:t>Актуальность</w:t>
      </w:r>
      <w:r>
        <w:rPr>
          <w:sz w:val="28"/>
        </w:rPr>
        <w:t xml:space="preserve"> </w:t>
      </w:r>
      <w:r>
        <w:rPr>
          <w:sz w:val="28"/>
        </w:rPr>
        <w:t xml:space="preserve">дополнительной общеобразовательной общеразвивающей </w:t>
      </w:r>
      <w:r>
        <w:rPr>
          <w:sz w:val="28"/>
        </w:rPr>
        <w:t xml:space="preserve"> программы </w:t>
      </w:r>
      <w:r>
        <w:rPr>
          <w:sz w:val="28"/>
        </w:rPr>
        <w:t>художественной направленности «</w:t>
      </w:r>
      <w:r>
        <w:rPr>
          <w:sz w:val="28"/>
        </w:rPr>
        <w:t>Волшебные пальчики</w:t>
      </w:r>
      <w:r>
        <w:rPr>
          <w:sz w:val="28"/>
        </w:rPr>
        <w:t xml:space="preserve">» </w:t>
      </w:r>
      <w:r>
        <w:rPr>
          <w:sz w:val="28"/>
        </w:rPr>
        <w:t xml:space="preserve">состоит в том, что она стимулирует эстетическое воспитание и развитие детей дошкольного возраста, приобщает к культуре и искусству, а также организовывает увлекательный и содержательный досуг. </w:t>
      </w:r>
    </w:p>
    <w:p w14:paraId="4D000000">
      <w:pPr>
        <w:widowControl w:val="1"/>
        <w:spacing w:line="360" w:lineRule="auto"/>
        <w:ind w:firstLine="709" w:right="108"/>
        <w:jc w:val="both"/>
        <w:rPr>
          <w:sz w:val="28"/>
        </w:rPr>
      </w:pPr>
      <w:r>
        <w:rPr>
          <w:b w:val="1"/>
          <w:sz w:val="28"/>
        </w:rPr>
        <w:t>Педагогическая целесообразность</w:t>
      </w:r>
      <w:r>
        <w:rPr>
          <w:sz w:val="28"/>
        </w:rPr>
        <w:t xml:space="preserve"> обусловлена необходимостью раскрытия у дошкольников творческих навыков, воображения, приобщением к окружающему миру и искусству, расширением кругозора, созданием условий, в которых дети могут проявить свои как индивидуальные способности, так и способности при участии в коллективной работе. Настоящая программа призвана научить детей не только репродуктивным путём приобретать новые навыки в лепке, осваивать новые технологии и применять их в своём творчестве, но и побудить интерес к творческой деятельности, который в дальнейшем поможет ребёнку </w:t>
      </w:r>
      <w:r>
        <w:rPr>
          <w:sz w:val="28"/>
        </w:rPr>
        <w:t xml:space="preserve">перейти на </w:t>
      </w:r>
      <w:r>
        <w:rPr>
          <w:sz w:val="28"/>
        </w:rPr>
        <w:t xml:space="preserve">новый уровень умственного развития и облегчит подготовку к школе. </w:t>
      </w:r>
    </w:p>
    <w:p w14:paraId="4E000000">
      <w:pPr>
        <w:widowControl w:val="1"/>
        <w:spacing w:line="360" w:lineRule="auto"/>
        <w:ind w:firstLine="709" w:right="108"/>
        <w:jc w:val="both"/>
        <w:rPr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Отличительная особенность</w:t>
      </w:r>
      <w:r>
        <w:rPr>
          <w:color w:val="000000"/>
          <w:sz w:val="28"/>
          <w:highlight w:val="white"/>
        </w:rPr>
        <w:t> дополнительной образовательной общеразвивающей программы  заключается в том, что настоящее творчество – это тот процесс, в котором автор – ребёнок не только рождает идею, но и сам является её реализатором, что возможно только в том случае, если он уже точно знает, как именно, воплотить свои фантазии в реальность, какими средствами воспользоваться, возможности предпочесть и какими критериями руководствоваться.</w:t>
      </w:r>
    </w:p>
    <w:p w14:paraId="4F000000">
      <w:pPr>
        <w:widowControl w:val="1"/>
        <w:spacing w:line="360" w:lineRule="auto"/>
        <w:ind w:firstLine="709" w:right="108"/>
        <w:jc w:val="both"/>
        <w:rPr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Категория и возраст обучающихся</w:t>
      </w:r>
      <w:r>
        <w:rPr>
          <w:color w:val="000000"/>
          <w:sz w:val="28"/>
          <w:highlight w:val="white"/>
        </w:rPr>
        <w:t xml:space="preserve">. </w:t>
      </w:r>
    </w:p>
    <w:p w14:paraId="50000000">
      <w:pPr>
        <w:widowControl w:val="1"/>
        <w:spacing w:line="360" w:lineRule="auto"/>
        <w:ind w:firstLine="709" w:right="108"/>
        <w:jc w:val="both"/>
        <w:rPr>
          <w:sz w:val="28"/>
        </w:rPr>
      </w:pPr>
      <w:r>
        <w:rPr>
          <w:sz w:val="28"/>
        </w:rPr>
        <w:t>Данная программа предназначена для детей 5-6 лет. Дети этой возрастной категории, согласно общепринятой возрастной периодизации, являются детьми старшего дошкольного возраста. Этот возраст очень важен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14:paraId="51000000">
      <w:pPr>
        <w:widowControl w:val="1"/>
        <w:spacing w:line="360" w:lineRule="auto"/>
        <w:ind w:firstLine="709" w:right="108"/>
        <w:jc w:val="both"/>
        <w:rPr>
          <w:sz w:val="28"/>
        </w:rPr>
      </w:pPr>
      <w:r>
        <w:rPr>
          <w:b w:val="1"/>
          <w:sz w:val="28"/>
        </w:rPr>
        <w:t>Срок реализации программы</w:t>
      </w:r>
      <w:r>
        <w:rPr>
          <w:sz w:val="28"/>
        </w:rPr>
        <w:t xml:space="preserve"> </w:t>
      </w:r>
      <w:r>
        <w:rPr>
          <w:sz w:val="28"/>
        </w:rPr>
        <w:t xml:space="preserve"> - </w:t>
      </w:r>
      <w:r>
        <w:rPr>
          <w:sz w:val="28"/>
        </w:rPr>
        <w:t>1 год обучения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 xml:space="preserve"> час в неделю, </w:t>
      </w:r>
      <w:r>
        <w:rPr>
          <w:sz w:val="28"/>
        </w:rPr>
        <w:t>36</w:t>
      </w:r>
      <w:r>
        <w:rPr>
          <w:sz w:val="28"/>
        </w:rPr>
        <w:t xml:space="preserve"> час</w:t>
      </w:r>
      <w:r>
        <w:rPr>
          <w:sz w:val="28"/>
        </w:rPr>
        <w:t>ов</w:t>
      </w:r>
      <w:r>
        <w:rPr>
          <w:sz w:val="28"/>
        </w:rPr>
        <w:t xml:space="preserve"> в год.</w:t>
      </w:r>
    </w:p>
    <w:p w14:paraId="52000000">
      <w:pPr>
        <w:widowControl w:val="1"/>
        <w:spacing w:line="360" w:lineRule="auto"/>
        <w:ind w:firstLine="709" w:right="108"/>
        <w:jc w:val="both"/>
        <w:rPr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Форма обучения</w:t>
      </w:r>
      <w:r>
        <w:rPr>
          <w:color w:val="000000"/>
          <w:sz w:val="28"/>
          <w:highlight w:val="white"/>
        </w:rPr>
        <w:t xml:space="preserve"> – очная.</w:t>
      </w:r>
    </w:p>
    <w:p w14:paraId="53000000">
      <w:pPr>
        <w:widowControl w:val="1"/>
        <w:spacing w:line="360" w:lineRule="auto"/>
        <w:ind w:firstLine="709" w:right="108"/>
        <w:jc w:val="both"/>
        <w:rPr>
          <w:sz w:val="28"/>
        </w:rPr>
      </w:pPr>
      <w:r>
        <w:rPr>
          <w:b w:val="1"/>
          <w:sz w:val="28"/>
        </w:rPr>
        <w:t>Количество обучающихся в группе:</w:t>
      </w:r>
      <w:r>
        <w:rPr>
          <w:sz w:val="28"/>
        </w:rPr>
        <w:t xml:space="preserve"> 10-25 человек.</w:t>
      </w:r>
    </w:p>
    <w:p w14:paraId="54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>
        <w:rPr>
          <w:rStyle w:val="Style_5_ch"/>
          <w:color w:val="000000"/>
          <w:sz w:val="28"/>
        </w:rPr>
        <w:t>Цель программы:</w:t>
      </w:r>
      <w:r>
        <w:rPr>
          <w:rStyle w:val="Style_5_ch"/>
          <w:color w:val="000000"/>
          <w:sz w:val="28"/>
        </w:rPr>
        <w:t xml:space="preserve"> </w:t>
      </w:r>
      <w:r>
        <w:rPr>
          <w:color w:val="000000"/>
          <w:sz w:val="28"/>
        </w:rPr>
        <w:t>развивать</w:t>
      </w:r>
      <w:r>
        <w:rPr>
          <w:color w:val="000000"/>
          <w:sz w:val="28"/>
        </w:rPr>
        <w:t xml:space="preserve"> мелк</w:t>
      </w:r>
      <w:r>
        <w:rPr>
          <w:color w:val="000000"/>
          <w:sz w:val="28"/>
        </w:rPr>
        <w:t>ую</w:t>
      </w:r>
      <w:r>
        <w:rPr>
          <w:color w:val="000000"/>
          <w:sz w:val="28"/>
        </w:rPr>
        <w:t xml:space="preserve"> моторик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 кистей</w:t>
      </w:r>
      <w:r>
        <w:rPr>
          <w:color w:val="000000"/>
          <w:sz w:val="28"/>
        </w:rPr>
        <w:t xml:space="preserve"> рук, художественно — творческие способности</w:t>
      </w:r>
      <w:r>
        <w:rPr>
          <w:color w:val="000000"/>
          <w:sz w:val="28"/>
        </w:rPr>
        <w:t xml:space="preserve"> у дошкольнико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через лепку из </w:t>
      </w:r>
      <w:r>
        <w:rPr>
          <w:color w:val="000000"/>
          <w:sz w:val="28"/>
        </w:rPr>
        <w:t>солёного теста</w:t>
      </w:r>
      <w:r>
        <w:rPr>
          <w:color w:val="000000"/>
          <w:sz w:val="28"/>
        </w:rPr>
        <w:t>.</w:t>
      </w:r>
    </w:p>
    <w:p w14:paraId="55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Задачи: </w:t>
      </w:r>
    </w:p>
    <w:p w14:paraId="56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i w:val="1"/>
          <w:color w:val="000000"/>
          <w:sz w:val="28"/>
        </w:rPr>
        <w:t>1. Обучающие:</w:t>
      </w:r>
    </w:p>
    <w:p w14:paraId="57000000">
      <w:pPr>
        <w:widowControl w:val="1"/>
        <w:spacing w:line="360" w:lineRule="auto"/>
        <w:ind w:right="108"/>
        <w:jc w:val="both"/>
        <w:rPr>
          <w:sz w:val="28"/>
        </w:rPr>
      </w:pPr>
      <w:r>
        <w:rPr>
          <w:b w:val="1"/>
          <w:sz w:val="28"/>
        </w:rPr>
        <w:t xml:space="preserve">- </w:t>
      </w:r>
      <w:r>
        <w:rPr>
          <w:sz w:val="28"/>
        </w:rPr>
        <w:t>освоение приемов и методов практической работы с различными материалами;</w:t>
      </w:r>
    </w:p>
    <w:p w14:paraId="58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с</w:t>
      </w:r>
      <w:r>
        <w:rPr>
          <w:color w:val="000000"/>
          <w:sz w:val="28"/>
        </w:rPr>
        <w:t>формировать стремление получать новую информацию и применять ее на практике</w:t>
      </w:r>
      <w:r>
        <w:rPr>
          <w:color w:val="000000"/>
          <w:sz w:val="28"/>
        </w:rPr>
        <w:t>;</w:t>
      </w:r>
    </w:p>
    <w:p w14:paraId="59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-с</w:t>
      </w:r>
      <w:r>
        <w:rPr>
          <w:color w:val="000000"/>
          <w:sz w:val="28"/>
        </w:rPr>
        <w:t>формировать систему знаний по объемной и плоскостной лепке;</w:t>
      </w:r>
    </w:p>
    <w:p w14:paraId="5A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-о</w:t>
      </w:r>
      <w:r>
        <w:rPr>
          <w:color w:val="000000"/>
          <w:sz w:val="28"/>
        </w:rPr>
        <w:t xml:space="preserve">бучить ребенка основам изобразительной лепки из </w:t>
      </w:r>
      <w:r>
        <w:rPr>
          <w:color w:val="000000"/>
          <w:sz w:val="28"/>
        </w:rPr>
        <w:t>солёного теста</w:t>
      </w:r>
      <w:r>
        <w:rPr>
          <w:color w:val="000000"/>
          <w:sz w:val="28"/>
        </w:rPr>
        <w:t>.</w:t>
      </w:r>
    </w:p>
    <w:p w14:paraId="5B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i w:val="1"/>
          <w:color w:val="000000"/>
          <w:sz w:val="28"/>
        </w:rPr>
        <w:t>2. Развивающие:</w:t>
      </w:r>
    </w:p>
    <w:p w14:paraId="5C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р</w:t>
      </w:r>
      <w:r>
        <w:rPr>
          <w:color w:val="000000"/>
          <w:sz w:val="28"/>
        </w:rPr>
        <w:t>азвивать любознательность и наблюдательность.</w:t>
      </w:r>
    </w:p>
    <w:p w14:paraId="5D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-р</w:t>
      </w:r>
      <w:r>
        <w:rPr>
          <w:color w:val="000000"/>
          <w:sz w:val="28"/>
        </w:rPr>
        <w:t>азвивать у ребенка уверенность в себе (создавать для ребенка ситуацию успеха).</w:t>
      </w:r>
    </w:p>
    <w:p w14:paraId="5E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-развивать эмоциональную сферу ребенка;</w:t>
      </w:r>
    </w:p>
    <w:p w14:paraId="5F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-развивать наглядно – образного мышления, репродуктивное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воображение;</w:t>
      </w:r>
    </w:p>
    <w:p w14:paraId="60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развивать мотивации к творческому поиску</w:t>
      </w:r>
    </w:p>
    <w:p w14:paraId="6100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i w:val="1"/>
          <w:color w:val="000000"/>
          <w:sz w:val="28"/>
        </w:rPr>
        <w:t>3. Воспитательные:</w:t>
      </w:r>
    </w:p>
    <w:p w14:paraId="62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-п</w:t>
      </w:r>
      <w:r>
        <w:rPr>
          <w:color w:val="000000"/>
          <w:sz w:val="28"/>
        </w:rPr>
        <w:t>рививать детям некоторые педагогические навыки: самоконтроль, терпение, аккуратность.</w:t>
      </w:r>
    </w:p>
    <w:p w14:paraId="63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-п</w:t>
      </w:r>
      <w:r>
        <w:rPr>
          <w:color w:val="000000"/>
          <w:sz w:val="28"/>
        </w:rPr>
        <w:t>рививать аккуратность и дисциплинированность;</w:t>
      </w:r>
    </w:p>
    <w:p w14:paraId="64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-п</w:t>
      </w:r>
      <w:r>
        <w:rPr>
          <w:color w:val="000000"/>
          <w:sz w:val="28"/>
        </w:rPr>
        <w:t>рививать настойчивость в достижении поставленных задач и преодолении трудностей;</w:t>
      </w:r>
    </w:p>
    <w:p w14:paraId="6500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-в</w:t>
      </w:r>
      <w:r>
        <w:rPr>
          <w:color w:val="000000"/>
          <w:sz w:val="28"/>
        </w:rPr>
        <w:t>оспитывать уверенность в собственных силах.</w:t>
      </w:r>
    </w:p>
    <w:p w14:paraId="66000000">
      <w:pPr>
        <w:widowControl w:val="1"/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Учебный план </w:t>
      </w: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3565"/>
        <w:gridCol w:w="1275"/>
        <w:gridCol w:w="815"/>
        <w:gridCol w:w="1149"/>
        <w:gridCol w:w="2694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7"/>
              <w:widowControl w:val="1"/>
              <w:spacing w:after="0" w:before="0" w:line="360" w:lineRule="auto"/>
              <w:ind w:right="20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</w:p>
          <w:p w14:paraId="68000000">
            <w:pPr>
              <w:pStyle w:val="Style_7"/>
              <w:widowControl w:val="1"/>
              <w:spacing w:after="0" w:before="0" w:line="360" w:lineRule="auto"/>
              <w:ind w:right="202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П.п.</w:t>
            </w: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темы задания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Кол-во часов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Теория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Практика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Подведение итогов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Вводное занятие.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7"/>
              <w:widowControl w:val="1"/>
              <w:spacing w:after="0" w:before="0" w:line="360" w:lineRule="auto"/>
              <w:ind w:right="202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Путешествие в круглую страну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Мини - выставка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7"/>
              <w:widowControl w:val="1"/>
              <w:spacing w:after="0" w:before="0" w:line="360" w:lineRule="auto"/>
              <w:ind w:right="216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Калачи из печи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Мини - выставка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7"/>
              <w:widowControl w:val="1"/>
              <w:spacing w:after="0" w:before="0" w:line="360" w:lineRule="auto"/>
              <w:ind w:right="202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Плоские изделия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Мини - выставка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7"/>
              <w:widowControl w:val="1"/>
              <w:spacing w:after="0" w:before="0" w:line="360" w:lineRule="auto"/>
              <w:ind w:right="216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Декоративное панно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Мини - выставка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7"/>
              <w:widowControl w:val="1"/>
              <w:spacing w:after="0" w:before="0" w:line="360" w:lineRule="auto"/>
              <w:ind w:right="202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Животные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Мини - выставка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7"/>
              <w:widowControl w:val="1"/>
              <w:spacing w:after="0" w:before="0" w:line="360" w:lineRule="auto"/>
              <w:ind w:right="13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Подготовка к выставке. Подведение итогов.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Мини - выставка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7"/>
              <w:widowControl w:val="1"/>
              <w:spacing w:after="0" w:before="0" w:line="360" w:lineRule="auto"/>
              <w:ind/>
              <w:rPr>
                <w:color w:val="000000"/>
                <w:sz w:val="28"/>
              </w:rPr>
            </w:pPr>
          </w:p>
        </w:tc>
        <w:tc>
          <w:tcPr>
            <w:tcW w:type="dxa" w:w="3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Итого: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5,5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30,5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7"/>
              <w:widowControl w:val="1"/>
              <w:spacing w:after="0" w:before="0" w:line="360" w:lineRule="auto"/>
              <w:ind/>
              <w:jc w:val="center"/>
              <w:rPr>
                <w:color w:val="000000"/>
                <w:sz w:val="28"/>
              </w:rPr>
            </w:pPr>
          </w:p>
        </w:tc>
      </w:tr>
    </w:tbl>
    <w:p w14:paraId="9E000000">
      <w:pPr>
        <w:pStyle w:val="Style_7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9F000000">
      <w:pPr>
        <w:pStyle w:val="Style_7"/>
        <w:widowControl w:val="1"/>
        <w:spacing w:after="0" w:before="0" w:line="360" w:lineRule="auto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Содержание </w:t>
      </w:r>
      <w:r>
        <w:rPr>
          <w:b w:val="1"/>
          <w:color w:val="000000"/>
          <w:sz w:val="28"/>
        </w:rPr>
        <w:t>программы</w:t>
      </w:r>
    </w:p>
    <w:p w14:paraId="A0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</w:p>
    <w:p w14:paraId="A1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Тема 1. Вводная беседа. (Всего 1</w:t>
      </w:r>
      <w:r>
        <w:rPr>
          <w:b w:val="1"/>
          <w:color w:val="000000"/>
          <w:sz w:val="28"/>
        </w:rPr>
        <w:t xml:space="preserve"> ч., теория </w:t>
      </w:r>
      <w:r>
        <w:rPr>
          <w:b w:val="1"/>
          <w:color w:val="000000"/>
          <w:sz w:val="28"/>
        </w:rPr>
        <w:t>0,5 ч., практика 0,5</w:t>
      </w:r>
      <w:r>
        <w:rPr>
          <w:b w:val="1"/>
          <w:color w:val="000000"/>
          <w:sz w:val="28"/>
        </w:rPr>
        <w:t xml:space="preserve"> ч.)</w:t>
      </w:r>
    </w:p>
    <w:p w14:paraId="A2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Теория- 0.5 ч.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знакомство с предметом, с оборудованием и материалами, дать первоначальное понятие о композиции.</w:t>
      </w:r>
      <w:r>
        <w:rPr>
          <w:color w:val="000000"/>
          <w:sz w:val="28"/>
        </w:rPr>
        <w:t xml:space="preserve"> </w:t>
      </w:r>
    </w:p>
    <w:p w14:paraId="A3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Практика – 0.5 ч.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Лепка из шариков и жгутиков по выбору детей.</w:t>
      </w:r>
    </w:p>
    <w:p w14:paraId="A4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Тема 2. </w:t>
      </w:r>
      <w:r>
        <w:rPr>
          <w:b w:val="1"/>
          <w:color w:val="000000"/>
          <w:sz w:val="28"/>
        </w:rPr>
        <w:t xml:space="preserve">Путешествие в круглую страну. (Всего 6 ч., теория 1 ч., практика </w:t>
      </w:r>
      <w:r>
        <w:rPr>
          <w:b w:val="1"/>
          <w:color w:val="000000"/>
          <w:sz w:val="28"/>
        </w:rPr>
        <w:t>5</w:t>
      </w:r>
      <w:r>
        <w:rPr>
          <w:b w:val="1"/>
          <w:color w:val="000000"/>
          <w:sz w:val="28"/>
        </w:rPr>
        <w:t xml:space="preserve"> ч.)</w:t>
      </w:r>
    </w:p>
    <w:p w14:paraId="A5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Теория</w:t>
      </w:r>
      <w:r>
        <w:rPr>
          <w:b w:val="1"/>
          <w:color w:val="000000"/>
          <w:sz w:val="28"/>
        </w:rPr>
        <w:t xml:space="preserve"> (</w:t>
      </w:r>
      <w:r>
        <w:rPr>
          <w:b w:val="1"/>
          <w:color w:val="000000"/>
          <w:sz w:val="28"/>
        </w:rPr>
        <w:t>1 ч.</w:t>
      </w:r>
      <w:r>
        <w:rPr>
          <w:b w:val="1"/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воспитывать доброжелательное отношение к игровым персонажам; вызывать сочувствие к ним и желание помогать продолжать развивать интерес к лепке. Воспитывать аккуратность при раскрашивании</w:t>
      </w:r>
      <w:r>
        <w:rPr>
          <w:color w:val="000000"/>
          <w:sz w:val="28"/>
        </w:rPr>
        <w:t>.</w:t>
      </w:r>
    </w:p>
    <w:p w14:paraId="A6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Практика </w:t>
      </w:r>
      <w:r>
        <w:rPr>
          <w:b w:val="1"/>
          <w:color w:val="000000"/>
          <w:sz w:val="28"/>
        </w:rPr>
        <w:t>(</w:t>
      </w:r>
      <w:r>
        <w:rPr>
          <w:b w:val="1"/>
          <w:color w:val="000000"/>
          <w:sz w:val="28"/>
        </w:rPr>
        <w:t>5 ч.</w:t>
      </w:r>
      <w:r>
        <w:rPr>
          <w:color w:val="000000"/>
          <w:sz w:val="28"/>
        </w:rPr>
        <w:t>)</w:t>
      </w:r>
    </w:p>
    <w:p w14:paraId="A7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"Вот весёлый колобок". </w:t>
      </w:r>
    </w:p>
    <w:p w14:paraId="A8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Коллективная работа «Бусы для Машеньки» Учить лепить шарики - скатывать комок теста между</w:t>
      </w:r>
      <w:r>
        <w:rPr>
          <w:color w:val="000000"/>
          <w:sz w:val="28"/>
        </w:rPr>
        <w:t xml:space="preserve"> ладонями круговыми движениями</w:t>
      </w:r>
    </w:p>
    <w:p w14:paraId="A9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 xml:space="preserve">«Веселая гусеница» </w:t>
      </w:r>
    </w:p>
    <w:p w14:paraId="AA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Лепка по желанию (из шариков)</w:t>
      </w:r>
    </w:p>
    <w:p w14:paraId="AB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Роспись готовых изделий</w:t>
      </w:r>
    </w:p>
    <w:p w14:paraId="AC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Тема 3.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“Калачи из печи" </w:t>
      </w:r>
      <w:r>
        <w:rPr>
          <w:b w:val="1"/>
          <w:color w:val="000000"/>
          <w:sz w:val="28"/>
        </w:rPr>
        <w:t xml:space="preserve">(Всего </w:t>
      </w:r>
      <w:r>
        <w:rPr>
          <w:b w:val="1"/>
          <w:color w:val="000000"/>
          <w:sz w:val="28"/>
        </w:rPr>
        <w:t xml:space="preserve">6 ч., теория 1 ч., практика </w:t>
      </w:r>
      <w:r>
        <w:rPr>
          <w:b w:val="1"/>
          <w:color w:val="000000"/>
          <w:sz w:val="28"/>
        </w:rPr>
        <w:t>5</w:t>
      </w:r>
      <w:r>
        <w:rPr>
          <w:b w:val="1"/>
          <w:color w:val="000000"/>
          <w:sz w:val="28"/>
        </w:rPr>
        <w:t xml:space="preserve"> ч.)</w:t>
      </w:r>
    </w:p>
    <w:p w14:paraId="AD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Теория (1 ч.) </w:t>
      </w:r>
      <w:r>
        <w:rPr>
          <w:color w:val="000000"/>
          <w:sz w:val="28"/>
        </w:rPr>
        <w:t>Сравнить традиционные хлебобулочные изделия – калачи, баранки, бублики, сушки. Познакомить детей с технологией изготовления калача. Закрепить умение детей работать с шаблонами.</w:t>
      </w:r>
    </w:p>
    <w:p w14:paraId="AE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Практика </w:t>
      </w:r>
      <w:r>
        <w:rPr>
          <w:b w:val="1"/>
          <w:color w:val="000000"/>
          <w:sz w:val="28"/>
        </w:rPr>
        <w:t>(</w:t>
      </w:r>
      <w:r>
        <w:rPr>
          <w:b w:val="1"/>
          <w:color w:val="000000"/>
          <w:sz w:val="28"/>
        </w:rPr>
        <w:t>5 ч.</w:t>
      </w:r>
      <w:r>
        <w:rPr>
          <w:color w:val="000000"/>
          <w:sz w:val="28"/>
        </w:rPr>
        <w:t>) Изготовление из соленого теста:</w:t>
      </w:r>
    </w:p>
    <w:p w14:paraId="AF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Калачи</w:t>
      </w:r>
    </w:p>
    <w:p w14:paraId="B0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Крендельки</w:t>
      </w:r>
    </w:p>
    <w:p w14:paraId="B1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Баранки и бублики</w:t>
      </w:r>
    </w:p>
    <w:p w14:paraId="B2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Лепка по желанию хлебобулочных изд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лий</w:t>
      </w:r>
    </w:p>
    <w:p w14:paraId="B3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Роспись готовых изделий</w:t>
      </w:r>
    </w:p>
    <w:p w14:paraId="B4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Тема 4.</w:t>
      </w:r>
      <w:r>
        <w:rPr>
          <w:b w:val="1"/>
          <w:color w:val="000000"/>
          <w:sz w:val="28"/>
        </w:rPr>
        <w:t xml:space="preserve"> Плоские изделия.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(Всего 8 ч., теория 1 ч., практика 7</w:t>
      </w:r>
      <w:r>
        <w:rPr>
          <w:b w:val="1"/>
          <w:color w:val="000000"/>
          <w:sz w:val="28"/>
        </w:rPr>
        <w:t xml:space="preserve"> ч.)</w:t>
      </w:r>
    </w:p>
    <w:p w14:paraId="B5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Теория (1 ч.) </w:t>
      </w:r>
      <w:r>
        <w:rPr>
          <w:color w:val="000000"/>
          <w:sz w:val="28"/>
        </w:rPr>
        <w:t>Учить детей лепить предмет, состоящий из нескольких частей, придавая некоторые характерные особенности Развивать интерес к изобразительной деятельности; продуктивную деятельность через лепку; эстетическое восприятие. Воспитывать аккуратность при раскрашивании готовых фигур.</w:t>
      </w:r>
    </w:p>
    <w:p w14:paraId="B6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Практика </w:t>
      </w:r>
      <w:r>
        <w:rPr>
          <w:b w:val="1"/>
          <w:color w:val="000000"/>
          <w:sz w:val="28"/>
        </w:rPr>
        <w:t>(7</w:t>
      </w:r>
      <w:r>
        <w:rPr>
          <w:b w:val="1"/>
          <w:color w:val="000000"/>
          <w:sz w:val="28"/>
        </w:rPr>
        <w:t xml:space="preserve"> ч.</w:t>
      </w:r>
      <w:r>
        <w:rPr>
          <w:color w:val="000000"/>
          <w:sz w:val="28"/>
        </w:rPr>
        <w:t>) Изготовление из соленого теста плоских изделий:</w:t>
      </w:r>
    </w:p>
    <w:p w14:paraId="B7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Домик</w:t>
      </w:r>
    </w:p>
    <w:p w14:paraId="B8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Рамка для фото</w:t>
      </w:r>
    </w:p>
    <w:p w14:paraId="B9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Ёлочные игрушки</w:t>
      </w:r>
    </w:p>
    <w:p w14:paraId="BA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Новогодняя ёлочка</w:t>
      </w:r>
    </w:p>
    <w:p w14:paraId="BB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Дерево</w:t>
      </w:r>
    </w:p>
    <w:p w14:paraId="BC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Роспись готовых изделий</w:t>
      </w:r>
    </w:p>
    <w:p w14:paraId="BD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Тема 5. </w:t>
      </w:r>
      <w:r>
        <w:rPr>
          <w:b w:val="1"/>
          <w:color w:val="000000"/>
          <w:sz w:val="28"/>
        </w:rPr>
        <w:t>Декоративное панно. (Всего 8</w:t>
      </w:r>
      <w:r>
        <w:rPr>
          <w:b w:val="1"/>
          <w:color w:val="000000"/>
          <w:sz w:val="28"/>
        </w:rPr>
        <w:t xml:space="preserve"> ч., теория </w:t>
      </w:r>
      <w:r>
        <w:rPr>
          <w:b w:val="1"/>
          <w:color w:val="000000"/>
          <w:sz w:val="28"/>
        </w:rPr>
        <w:t>1</w:t>
      </w:r>
      <w:r>
        <w:rPr>
          <w:b w:val="1"/>
          <w:color w:val="000000"/>
          <w:sz w:val="28"/>
        </w:rPr>
        <w:t xml:space="preserve"> ч., практика </w:t>
      </w:r>
      <w:r>
        <w:rPr>
          <w:b w:val="1"/>
          <w:color w:val="000000"/>
          <w:sz w:val="28"/>
        </w:rPr>
        <w:t>7</w:t>
      </w:r>
      <w:r>
        <w:rPr>
          <w:b w:val="1"/>
          <w:color w:val="000000"/>
          <w:sz w:val="28"/>
        </w:rPr>
        <w:t xml:space="preserve"> ч.)</w:t>
      </w:r>
    </w:p>
    <w:p w14:paraId="BE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Теория (1 ч.)</w:t>
      </w:r>
      <w:r>
        <w:t xml:space="preserve"> </w:t>
      </w:r>
      <w:r>
        <w:rPr>
          <w:color w:val="000000"/>
          <w:sz w:val="28"/>
        </w:rPr>
        <w:t>Продолжать учить работать с тестом. Развивать мелкую моторику. Воспитывать аккуратность при раскрашивании готовых фигур.</w:t>
      </w:r>
    </w:p>
    <w:p w14:paraId="BF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Практика </w:t>
      </w:r>
      <w:r>
        <w:rPr>
          <w:b w:val="1"/>
          <w:color w:val="000000"/>
          <w:sz w:val="28"/>
        </w:rPr>
        <w:t>(7</w:t>
      </w:r>
      <w:r>
        <w:rPr>
          <w:b w:val="1"/>
          <w:color w:val="000000"/>
          <w:sz w:val="28"/>
        </w:rPr>
        <w:t xml:space="preserve"> ч.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Изготовление панно из соленого теста:</w:t>
      </w:r>
    </w:p>
    <w:p w14:paraId="C0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Аквариум (коллективная работа)</w:t>
      </w:r>
    </w:p>
    <w:p w14:paraId="C1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Букет цветов</w:t>
      </w:r>
    </w:p>
    <w:p w14:paraId="C2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Улитка</w:t>
      </w:r>
    </w:p>
    <w:p w14:paraId="C3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Фрукты</w:t>
      </w:r>
    </w:p>
    <w:p w14:paraId="C4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Овощи в тарелке</w:t>
      </w:r>
    </w:p>
    <w:p w14:paraId="C5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- Роспись готовых изделий</w:t>
      </w:r>
    </w:p>
    <w:p w14:paraId="C6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Тема 6. </w:t>
      </w:r>
      <w:r>
        <w:rPr>
          <w:b w:val="1"/>
          <w:color w:val="000000"/>
          <w:sz w:val="28"/>
        </w:rPr>
        <w:t>Животные</w:t>
      </w:r>
      <w:r>
        <w:rPr>
          <w:b w:val="1"/>
          <w:color w:val="000000"/>
          <w:sz w:val="28"/>
        </w:rPr>
        <w:t xml:space="preserve">. </w:t>
      </w:r>
      <w:r>
        <w:rPr>
          <w:b w:val="1"/>
          <w:color w:val="000000"/>
          <w:sz w:val="28"/>
        </w:rPr>
        <w:t>(Всего 6</w:t>
      </w:r>
      <w:r>
        <w:rPr>
          <w:b w:val="1"/>
          <w:color w:val="000000"/>
          <w:sz w:val="28"/>
        </w:rPr>
        <w:t xml:space="preserve"> ч., теория </w:t>
      </w:r>
      <w:r>
        <w:rPr>
          <w:b w:val="1"/>
          <w:color w:val="000000"/>
          <w:sz w:val="28"/>
        </w:rPr>
        <w:t xml:space="preserve">1 ч., практика </w:t>
      </w:r>
      <w:r>
        <w:rPr>
          <w:b w:val="1"/>
          <w:color w:val="000000"/>
          <w:sz w:val="28"/>
        </w:rPr>
        <w:t>5 ч.)</w:t>
      </w:r>
    </w:p>
    <w:p w14:paraId="C7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Теория (1 ч.) </w:t>
      </w:r>
      <w:r>
        <w:rPr>
          <w:color w:val="000000"/>
          <w:sz w:val="28"/>
        </w:rPr>
        <w:t>Учить вырезать стеками по картонному шаблону. Закрепить конструктивный способ лепки.</w:t>
      </w:r>
    </w:p>
    <w:p w14:paraId="C8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Практика </w:t>
      </w:r>
      <w:r>
        <w:rPr>
          <w:b w:val="1"/>
          <w:color w:val="000000"/>
          <w:sz w:val="28"/>
        </w:rPr>
        <w:t>(</w:t>
      </w:r>
      <w:r>
        <w:rPr>
          <w:b w:val="1"/>
          <w:color w:val="000000"/>
          <w:sz w:val="28"/>
        </w:rPr>
        <w:t>5</w:t>
      </w:r>
      <w:r>
        <w:rPr>
          <w:b w:val="1"/>
          <w:color w:val="000000"/>
          <w:sz w:val="28"/>
        </w:rPr>
        <w:t xml:space="preserve"> ч.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Изготовление из соленого теста животных различными способами лепки:</w:t>
      </w:r>
    </w:p>
    <w:p w14:paraId="C9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Котёнок</w:t>
      </w:r>
    </w:p>
    <w:p w14:paraId="CA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Собачка</w:t>
      </w:r>
    </w:p>
    <w:p w14:paraId="CB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Медвежонок</w:t>
      </w:r>
    </w:p>
    <w:p w14:paraId="CC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 Зайчик</w:t>
      </w:r>
    </w:p>
    <w:p w14:paraId="CD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Лепка по желанию</w:t>
      </w:r>
    </w:p>
    <w:p w14:paraId="CE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- Роспись готовых изделий</w:t>
      </w:r>
    </w:p>
    <w:p w14:paraId="CF000000">
      <w:pPr>
        <w:pStyle w:val="Style_7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Тема 7.. </w:t>
      </w:r>
      <w:r>
        <w:rPr>
          <w:b w:val="1"/>
          <w:color w:val="000000"/>
          <w:sz w:val="28"/>
        </w:rPr>
        <w:t>(Всего 1 ч., теория 0 ч., практика 1</w:t>
      </w:r>
      <w:r>
        <w:rPr>
          <w:b w:val="1"/>
          <w:color w:val="000000"/>
          <w:sz w:val="28"/>
        </w:rPr>
        <w:t xml:space="preserve"> ч.)</w:t>
      </w:r>
    </w:p>
    <w:p w14:paraId="D0000000">
      <w:pPr>
        <w:pStyle w:val="Style_7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Практика </w:t>
      </w:r>
      <w:r>
        <w:rPr>
          <w:b w:val="1"/>
          <w:color w:val="000000"/>
          <w:sz w:val="28"/>
        </w:rPr>
        <w:t>(</w:t>
      </w:r>
      <w:r>
        <w:rPr>
          <w:b w:val="1"/>
          <w:color w:val="000000"/>
          <w:sz w:val="28"/>
        </w:rPr>
        <w:t>1</w:t>
      </w:r>
      <w:r>
        <w:rPr>
          <w:b w:val="1"/>
          <w:color w:val="000000"/>
          <w:sz w:val="28"/>
        </w:rPr>
        <w:t xml:space="preserve"> ч.</w:t>
      </w:r>
      <w:r>
        <w:rPr>
          <w:color w:val="000000"/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Подготовка работ к выставке.</w:t>
      </w:r>
    </w:p>
    <w:p w14:paraId="D1000000">
      <w:pPr>
        <w:widowControl w:val="1"/>
        <w:spacing w:line="360" w:lineRule="auto"/>
        <w:ind/>
        <w:jc w:val="center"/>
        <w:rPr>
          <w:sz w:val="28"/>
        </w:rPr>
      </w:pPr>
      <w:r>
        <w:rPr>
          <w:b w:val="1"/>
          <w:sz w:val="28"/>
        </w:rPr>
        <w:t>Планируемые результаты</w:t>
      </w:r>
      <w:r>
        <w:rPr>
          <w:sz w:val="28"/>
        </w:rPr>
        <w:t>.</w:t>
      </w:r>
    </w:p>
    <w:p w14:paraId="D2000000">
      <w:pPr>
        <w:widowControl w:val="1"/>
        <w:spacing w:line="360" w:lineRule="auto"/>
        <w:ind w:firstLine="709" w:left="391" w:right="108"/>
        <w:jc w:val="both"/>
        <w:rPr>
          <w:sz w:val="28"/>
        </w:rPr>
      </w:pPr>
      <w:r>
        <w:rPr>
          <w:color w:val="000000"/>
          <w:sz w:val="28"/>
        </w:rPr>
        <w:t xml:space="preserve">К концу </w:t>
      </w:r>
      <w:r>
        <w:rPr>
          <w:color w:val="000000"/>
          <w:sz w:val="28"/>
        </w:rPr>
        <w:t xml:space="preserve">учебного </w:t>
      </w:r>
      <w:r>
        <w:rPr>
          <w:color w:val="000000"/>
          <w:sz w:val="28"/>
        </w:rPr>
        <w:t xml:space="preserve">года дети </w:t>
      </w:r>
      <w:r>
        <w:rPr>
          <w:color w:val="000000"/>
          <w:sz w:val="28"/>
        </w:rPr>
        <w:t>должны знать</w:t>
      </w:r>
      <w:r>
        <w:rPr>
          <w:color w:val="000000"/>
          <w:sz w:val="28"/>
        </w:rPr>
        <w:t xml:space="preserve">: </w:t>
      </w:r>
    </w:p>
    <w:p w14:paraId="D3000000">
      <w:pPr>
        <w:widowControl w:val="1"/>
        <w:numPr>
          <w:ilvl w:val="0"/>
          <w:numId w:val="1"/>
        </w:numPr>
        <w:spacing w:line="360" w:lineRule="auto"/>
        <w:ind w:right="108"/>
        <w:jc w:val="both"/>
        <w:rPr>
          <w:sz w:val="28"/>
        </w:rPr>
      </w:pPr>
      <w:r>
        <w:rPr>
          <w:sz w:val="28"/>
        </w:rPr>
        <w:t>виды и приемы лепки;</w:t>
      </w:r>
    </w:p>
    <w:p w14:paraId="D4000000">
      <w:pPr>
        <w:widowControl w:val="1"/>
        <w:numPr>
          <w:ilvl w:val="0"/>
          <w:numId w:val="1"/>
        </w:numPr>
        <w:spacing w:line="360" w:lineRule="auto"/>
        <w:ind w:right="108"/>
        <w:jc w:val="both"/>
        <w:rPr>
          <w:sz w:val="28"/>
        </w:rPr>
      </w:pPr>
      <w:r>
        <w:rPr>
          <w:sz w:val="28"/>
        </w:rPr>
        <w:t xml:space="preserve">свойства </w:t>
      </w:r>
      <w:r>
        <w:rPr>
          <w:sz w:val="28"/>
        </w:rPr>
        <w:t>солёного теста</w:t>
      </w:r>
      <w:r>
        <w:rPr>
          <w:sz w:val="28"/>
        </w:rPr>
        <w:t>;</w:t>
      </w:r>
    </w:p>
    <w:p w14:paraId="D5000000">
      <w:pPr>
        <w:widowControl w:val="1"/>
        <w:numPr>
          <w:ilvl w:val="0"/>
          <w:numId w:val="1"/>
        </w:numPr>
        <w:spacing w:line="360" w:lineRule="auto"/>
        <w:ind w:right="108"/>
        <w:jc w:val="both"/>
        <w:rPr>
          <w:sz w:val="28"/>
        </w:rPr>
      </w:pPr>
      <w:r>
        <w:rPr>
          <w:sz w:val="28"/>
        </w:rPr>
        <w:t>способы лепки</w:t>
      </w:r>
      <w:r>
        <w:rPr>
          <w:sz w:val="28"/>
        </w:rPr>
        <w:t>;</w:t>
      </w:r>
    </w:p>
    <w:p w14:paraId="D6000000">
      <w:pPr>
        <w:widowControl w:val="1"/>
        <w:numPr>
          <w:ilvl w:val="0"/>
          <w:numId w:val="1"/>
        </w:numPr>
        <w:spacing w:line="360" w:lineRule="auto"/>
        <w:ind w:right="108"/>
        <w:jc w:val="both"/>
        <w:rPr>
          <w:sz w:val="28"/>
        </w:rPr>
      </w:pPr>
      <w:r>
        <w:rPr>
          <w:sz w:val="28"/>
        </w:rPr>
        <w:t>способы декорирования изделий;</w:t>
      </w:r>
    </w:p>
    <w:p w14:paraId="D7000000">
      <w:pPr>
        <w:widowControl w:val="1"/>
        <w:numPr>
          <w:ilvl w:val="0"/>
          <w:numId w:val="1"/>
        </w:numPr>
        <w:spacing w:line="360" w:lineRule="auto"/>
        <w:ind w:right="108"/>
        <w:jc w:val="both"/>
        <w:rPr>
          <w:sz w:val="28"/>
        </w:rPr>
      </w:pPr>
      <w:r>
        <w:rPr>
          <w:sz w:val="28"/>
        </w:rPr>
        <w:t xml:space="preserve">правила техники безопасности при работе с </w:t>
      </w:r>
      <w:r>
        <w:rPr>
          <w:sz w:val="28"/>
        </w:rPr>
        <w:t>солёным тестом</w:t>
      </w:r>
      <w:r>
        <w:rPr>
          <w:sz w:val="28"/>
        </w:rPr>
        <w:t>.</w:t>
      </w:r>
    </w:p>
    <w:p w14:paraId="D8000000">
      <w:pPr>
        <w:widowControl w:val="1"/>
        <w:spacing w:line="360" w:lineRule="auto"/>
        <w:ind w:firstLine="709" w:right="1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К концу года дети </w:t>
      </w:r>
      <w:r>
        <w:rPr>
          <w:color w:val="000000"/>
          <w:sz w:val="28"/>
        </w:rPr>
        <w:t>должны уметь</w:t>
      </w:r>
      <w:r>
        <w:rPr>
          <w:color w:val="000000"/>
          <w:sz w:val="28"/>
        </w:rPr>
        <w:t xml:space="preserve">: </w:t>
      </w:r>
    </w:p>
    <w:p w14:paraId="D9000000">
      <w:pPr>
        <w:widowControl w:val="1"/>
        <w:numPr>
          <w:ilvl w:val="0"/>
          <w:numId w:val="2"/>
        </w:numPr>
        <w:spacing w:line="360" w:lineRule="auto"/>
        <w:ind w:firstLine="284" w:left="142" w:right="108"/>
        <w:jc w:val="both"/>
        <w:rPr>
          <w:sz w:val="28"/>
        </w:rPr>
      </w:pPr>
      <w:r>
        <w:rPr>
          <w:sz w:val="28"/>
        </w:rPr>
        <w:t xml:space="preserve">соблюдать правила техники безопасности при работе с </w:t>
      </w:r>
      <w:r>
        <w:rPr>
          <w:sz w:val="28"/>
        </w:rPr>
        <w:t>солёным тестом</w:t>
      </w:r>
      <w:r>
        <w:rPr>
          <w:sz w:val="28"/>
        </w:rPr>
        <w:t>;</w:t>
      </w:r>
    </w:p>
    <w:p w14:paraId="DA000000">
      <w:pPr>
        <w:widowControl w:val="1"/>
        <w:numPr>
          <w:ilvl w:val="0"/>
          <w:numId w:val="2"/>
        </w:numPr>
        <w:spacing w:line="360" w:lineRule="auto"/>
        <w:ind w:firstLine="284" w:left="142" w:right="108"/>
        <w:jc w:val="both"/>
        <w:rPr>
          <w:sz w:val="28"/>
        </w:rPr>
      </w:pPr>
      <w:r>
        <w:rPr>
          <w:sz w:val="28"/>
        </w:rPr>
        <w:t>аккуратно и качественно выполнять работу;</w:t>
      </w:r>
    </w:p>
    <w:p w14:paraId="DB000000">
      <w:pPr>
        <w:widowControl w:val="1"/>
        <w:numPr>
          <w:ilvl w:val="0"/>
          <w:numId w:val="2"/>
        </w:numPr>
        <w:spacing w:line="360" w:lineRule="auto"/>
        <w:ind w:firstLine="284" w:left="142" w:right="108"/>
        <w:jc w:val="both"/>
        <w:rPr>
          <w:sz w:val="28"/>
        </w:rPr>
      </w:pPr>
      <w:r>
        <w:rPr>
          <w:sz w:val="28"/>
        </w:rPr>
        <w:t>пользоваться инструментами и приспособлениями для лепки;</w:t>
      </w:r>
    </w:p>
    <w:p w14:paraId="DC000000">
      <w:pPr>
        <w:widowControl w:val="1"/>
        <w:numPr>
          <w:ilvl w:val="0"/>
          <w:numId w:val="2"/>
        </w:numPr>
        <w:spacing w:line="360" w:lineRule="auto"/>
        <w:ind w:firstLine="284" w:left="142" w:right="108"/>
        <w:jc w:val="both"/>
        <w:rPr>
          <w:sz w:val="28"/>
        </w:rPr>
      </w:pPr>
      <w:r>
        <w:rPr>
          <w:sz w:val="28"/>
        </w:rPr>
        <w:t>выполнять простейшие работы в несложных техниках.</w:t>
      </w:r>
    </w:p>
    <w:p w14:paraId="DD000000">
      <w:pPr>
        <w:widowControl w:val="1"/>
        <w:spacing w:line="360" w:lineRule="auto"/>
        <w:ind/>
        <w:rPr>
          <w:sz w:val="28"/>
        </w:rPr>
      </w:pPr>
      <w:r>
        <w:rPr>
          <w:rStyle w:val="Style_8_ch"/>
          <w:b w:val="1"/>
          <w:sz w:val="28"/>
          <w:highlight w:val="white"/>
        </w:rPr>
        <w:t xml:space="preserve">2. </w:t>
      </w:r>
      <w:r>
        <w:rPr>
          <w:rStyle w:val="Style_8_ch"/>
          <w:b w:val="1"/>
          <w:sz w:val="28"/>
          <w:highlight w:val="white"/>
        </w:rPr>
        <w:t>Комплекс организационно-педагогических условий</w:t>
      </w:r>
      <w:r>
        <w:rPr>
          <w:rStyle w:val="Style_8_ch"/>
          <w:b w:val="1"/>
          <w:sz w:val="28"/>
          <w:highlight w:val="white"/>
        </w:rPr>
        <w:t xml:space="preserve"> дополнительной общеобразовательной общеразвивающей программы</w:t>
      </w:r>
    </w:p>
    <w:p w14:paraId="DE000000">
      <w:pPr>
        <w:widowControl w:val="1"/>
        <w:ind/>
        <w:jc w:val="center"/>
        <w:rPr>
          <w:rStyle w:val="Style_8_ch"/>
          <w:sz w:val="28"/>
          <w:highlight w:val="white"/>
        </w:rPr>
      </w:pPr>
      <w:r>
        <w:rPr>
          <w:rStyle w:val="Style_8_ch"/>
          <w:color w:val="000000"/>
          <w:sz w:val="28"/>
          <w:highlight w:val="white"/>
        </w:rPr>
        <w:t>Календарный учебный график дополнительной </w:t>
      </w:r>
      <w:r>
        <w:rPr>
          <w:rStyle w:val="Style_8_ch"/>
          <w:sz w:val="28"/>
          <w:highlight w:val="white"/>
        </w:rPr>
        <w:t>общеобразовательной общеразвивающей программы художественной направленности</w:t>
      </w:r>
      <w:r>
        <w:rPr>
          <w:rStyle w:val="Style_8_ch"/>
          <w:color w:val="000000"/>
          <w:sz w:val="28"/>
          <w:highlight w:val="white"/>
        </w:rPr>
        <w:t> </w:t>
      </w:r>
      <w:r>
        <w:rPr>
          <w:rStyle w:val="Style_8_ch"/>
          <w:rFonts w:ascii="Calibri" w:hAnsi="Calibri"/>
          <w:sz w:val="28"/>
          <w:highlight w:val="white"/>
        </w:rPr>
        <w:t>«</w:t>
      </w:r>
      <w:r>
        <w:rPr>
          <w:rStyle w:val="Style_8_ch"/>
          <w:sz w:val="28"/>
          <w:highlight w:val="white"/>
        </w:rPr>
        <w:t>Волшебные пальчики» на 20</w:t>
      </w:r>
      <w:r>
        <w:rPr>
          <w:rStyle w:val="Style_8_ch"/>
          <w:sz w:val="28"/>
          <w:highlight w:val="white"/>
        </w:rPr>
        <w:t>2</w:t>
      </w:r>
      <w:r>
        <w:rPr>
          <w:rStyle w:val="Style_8_ch"/>
          <w:sz w:val="28"/>
          <w:highlight w:val="white"/>
        </w:rPr>
        <w:t>5</w:t>
      </w:r>
      <w:r>
        <w:rPr>
          <w:rStyle w:val="Style_8_ch"/>
          <w:sz w:val="28"/>
          <w:highlight w:val="white"/>
        </w:rPr>
        <w:t xml:space="preserve"> -202</w:t>
      </w:r>
      <w:r>
        <w:rPr>
          <w:rStyle w:val="Style_8_ch"/>
          <w:sz w:val="28"/>
          <w:highlight w:val="white"/>
        </w:rPr>
        <w:t>6</w:t>
      </w:r>
      <w:r>
        <w:rPr>
          <w:rStyle w:val="Style_8_ch"/>
          <w:sz w:val="28"/>
          <w:highlight w:val="white"/>
        </w:rPr>
        <w:t xml:space="preserve"> уч.г.</w:t>
      </w:r>
    </w:p>
    <w:p w14:paraId="DF000000">
      <w:pPr>
        <w:rPr>
          <w:rFonts w:ascii="Segoe UI" w:hAnsi="Segoe UI"/>
          <w:sz w:val="18"/>
        </w:rPr>
      </w:pPr>
      <w:r>
        <w:rPr>
          <w:rFonts w:ascii="Calibri" w:hAnsi="Calibri"/>
        </w:rPr>
        <w:t> </w:t>
      </w:r>
    </w:p>
    <w:p w14:paraId="E0000000">
      <w:pPr>
        <w:rPr>
          <w:rFonts w:ascii="Segoe UI" w:hAnsi="Segoe UI"/>
          <w:sz w:val="18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0"/>
        <w:gridCol w:w="797"/>
        <w:gridCol w:w="60"/>
        <w:gridCol w:w="22"/>
        <w:gridCol w:w="880"/>
        <w:gridCol w:w="516"/>
        <w:gridCol w:w="513"/>
        <w:gridCol w:w="513"/>
        <w:gridCol w:w="512"/>
        <w:gridCol w:w="513"/>
        <w:gridCol w:w="513"/>
        <w:gridCol w:w="957"/>
        <w:gridCol w:w="20"/>
        <w:gridCol w:w="880"/>
        <w:gridCol w:w="513"/>
        <w:gridCol w:w="514"/>
        <w:gridCol w:w="514"/>
        <w:gridCol w:w="514"/>
        <w:gridCol w:w="514"/>
        <w:gridCol w:w="292"/>
        <w:gridCol w:w="222"/>
      </w:tblGrid>
      <w:tr>
        <w:tc>
          <w:tcPr>
            <w:tcW w:type="dxa" w:w="97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E3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Сентябрь</w:t>
            </w: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E7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Октябрь</w:t>
            </w:r>
            <w:r>
              <w:rPr>
                <w:rFonts w:ascii="Calibri" w:hAnsi="Calibri"/>
                <w:sz w:val="22"/>
              </w:rPr>
              <w:t>  </w:t>
            </w: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8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9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A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B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FC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0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1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2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3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widowControl w:val="1"/>
              <w:spacing w:line="210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1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0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1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2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3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701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8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9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A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E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F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0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1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5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6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7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8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4D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Ноябрь</w:t>
            </w: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51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Декабрь</w:t>
            </w: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55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63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4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65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66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9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A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B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C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D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widowControl w:val="1"/>
              <w:spacing w:line="210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A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B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C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D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E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1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2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3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4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8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9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A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B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C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F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0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1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2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B7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Январь  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BB01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Февраль  </w:t>
            </w: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C9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CE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CF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0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4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5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6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7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E8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F6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04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5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6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7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8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C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D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E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F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vAlign w:val="center"/>
          </w:tcPr>
          <w:p w14:paraId="12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3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4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5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9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A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B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C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21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Март  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25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Апрель</w:t>
            </w:r>
            <w:r>
              <w:rPr>
                <w:rFonts w:ascii="Calibri" w:hAnsi="Calibri"/>
                <w:sz w:val="22"/>
              </w:rPr>
              <w:t>  </w:t>
            </w: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2A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37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38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39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3A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3B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2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E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F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0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1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20000">
            <w:pPr>
              <w:widowControl w:val="1"/>
              <w:spacing w:line="210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2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F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0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1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2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502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6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7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8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C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7D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E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F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0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widowControl w:val="1"/>
              <w:spacing w:line="210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3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4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5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6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8B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Май</w:t>
            </w:r>
            <w:r>
              <w:rPr>
                <w:rFonts w:ascii="Calibri" w:hAnsi="Calibri"/>
                <w:sz w:val="22"/>
              </w:rPr>
              <w:t>  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8F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Июнь</w:t>
            </w:r>
            <w:r>
              <w:rPr>
                <w:rFonts w:ascii="Calibri" w:hAnsi="Calibri"/>
                <w:sz w:val="22"/>
              </w:rPr>
              <w:t>  </w:t>
            </w: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93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94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902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A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B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C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D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A1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2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3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4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7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8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9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A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B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5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6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7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8020000">
            <w:pPr>
              <w:widowControl w:val="1"/>
              <w:spacing w:line="210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3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4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5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6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CA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1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D2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3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4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8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D9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A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B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C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F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0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1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2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6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7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8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9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A02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D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E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F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0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2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9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F5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Июль</w:t>
            </w: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День недели 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Месяц </w:t>
            </w:r>
          </w:p>
          <w:p w14:paraId="F9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type="dxa" w:w="308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Август</w:t>
            </w:r>
            <w:r>
              <w:rPr>
                <w:rFonts w:ascii="Calibri" w:hAnsi="Calibri"/>
                <w:sz w:val="22"/>
              </w:rPr>
              <w:t>  </w:t>
            </w: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D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E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F02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0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4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5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6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7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803000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B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C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D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E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2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3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4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5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8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9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A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B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C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0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1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22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23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6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7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8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9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A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E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F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0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1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403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5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6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7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8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C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D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E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F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2030000">
            <w:pPr>
              <w:widowControl w:val="1"/>
              <w:spacing w:line="225" w:lineRule="atLeast"/>
              <w:ind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3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4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5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9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A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B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C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D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8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0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1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2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3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30000">
            <w:pPr>
              <w:widowControl w:val="1"/>
              <w:spacing w:line="210" w:lineRule="atLeast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type="dxa" w:w="18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rPr>
                <w:rFonts w:ascii="Calibri" w:hAnsi="Calibri"/>
                <w:b w:val="1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7030000">
            <w:pPr>
              <w:widowControl w:val="1"/>
              <w:spacing w:line="225" w:lineRule="atLeast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8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9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A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B030000">
            <w:pPr>
              <w:widowControl w:val="1"/>
              <w:ind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type="dxa" w:w="5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rPr>
                <w:rFonts w:ascii="Calibri" w:hAnsi="Calibri"/>
                <w:sz w:val="22"/>
              </w:rPr>
            </w:pPr>
          </w:p>
        </w:tc>
      </w:tr>
      <w:tr>
        <w:tc>
          <w:tcPr>
            <w:tcW w:type="dxa" w:w="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5D03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76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r>
              <w:t>- дни занятий </w:t>
            </w:r>
          </w:p>
        </w:tc>
        <w:tc>
          <w:tcPr>
            <w:tcW w:type="dxa" w:w="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6600" w:val="clear"/>
          </w:tcPr>
          <w:p w14:paraId="5F03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76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r>
              <w:t>- выходные дни </w:t>
            </w:r>
          </w:p>
        </w:tc>
        <w:tc>
          <w:tcPr>
            <w:tcW w:type="dxa" w:w="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6103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76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r>
              <w:t>- праздничные дни </w:t>
            </w:r>
          </w:p>
        </w:tc>
        <w:tc>
          <w:tcPr>
            <w:tcW w:type="dxa" w:w="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6303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76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r>
              <w:t>- каникулы </w:t>
            </w:r>
          </w:p>
        </w:tc>
        <w:tc>
          <w:tcPr>
            <w:tcW w:type="dxa" w:w="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65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</w:p>
    <w:p w14:paraId="66030000">
      <w:pPr>
        <w:widowControl w:val="1"/>
        <w:spacing w:line="360" w:lineRule="auto"/>
        <w:ind w:firstLine="720"/>
        <w:jc w:val="center"/>
        <w:rPr>
          <w:b w:val="1"/>
          <w:color w:val="000000"/>
          <w:spacing w:val="1"/>
          <w:sz w:val="28"/>
        </w:rPr>
      </w:pPr>
    </w:p>
    <w:p w14:paraId="67030000">
      <w:pPr>
        <w:widowControl w:val="1"/>
        <w:spacing w:line="360" w:lineRule="auto"/>
        <w:ind w:firstLine="720"/>
        <w:jc w:val="center"/>
        <w:rPr>
          <w:b w:val="1"/>
          <w:color w:val="000000"/>
          <w:spacing w:val="1"/>
          <w:sz w:val="28"/>
        </w:rPr>
      </w:pPr>
    </w:p>
    <w:p w14:paraId="68030000">
      <w:pPr>
        <w:widowControl w:val="1"/>
        <w:spacing w:line="360" w:lineRule="auto"/>
        <w:ind w:firstLine="720"/>
        <w:jc w:val="center"/>
        <w:rPr>
          <w:b w:val="1"/>
          <w:color w:val="000000"/>
          <w:spacing w:val="1"/>
          <w:sz w:val="28"/>
        </w:rPr>
      </w:pPr>
      <w:r>
        <w:rPr>
          <w:b w:val="1"/>
          <w:color w:val="000000"/>
          <w:spacing w:val="1"/>
          <w:sz w:val="28"/>
        </w:rPr>
        <w:t>Условия реализации программы</w:t>
      </w:r>
    </w:p>
    <w:p w14:paraId="69030000">
      <w:pPr>
        <w:widowControl w:val="1"/>
        <w:spacing w:line="360" w:lineRule="auto"/>
        <w:ind w:firstLine="720"/>
        <w:rPr>
          <w:b w:val="1"/>
          <w:color w:val="000000"/>
          <w:spacing w:val="1"/>
          <w:sz w:val="28"/>
        </w:rPr>
      </w:pPr>
      <w:r>
        <w:rPr>
          <w:b w:val="1"/>
          <w:color w:val="000000"/>
          <w:spacing w:val="1"/>
          <w:sz w:val="28"/>
        </w:rPr>
        <w:t>Материально-техническое обеспечение программы.</w:t>
      </w:r>
    </w:p>
    <w:p w14:paraId="6A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Общие требования к обстановке в кабинете. Оформление кабинета соответствует содержанию программы, постоянно обновляется учебным материалом и наглядными пособиями; </w:t>
      </w:r>
    </w:p>
    <w:p w14:paraId="6B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Чистота, освещенность, проветриваемость помещения кабинета в соответствии с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— </w:t>
      </w:r>
      <w:r>
        <w:rPr>
          <w:color w:val="000000"/>
          <w:sz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</w:rPr>
        <w:t xml:space="preserve">; Физкультурные паузы и др. Требования эргономики. </w:t>
      </w:r>
    </w:p>
    <w:p w14:paraId="6C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1.Раб</w:t>
      </w:r>
      <w:r>
        <w:rPr>
          <w:color w:val="000000"/>
          <w:sz w:val="28"/>
        </w:rPr>
        <w:t>очие столы.</w:t>
      </w:r>
    </w:p>
    <w:p w14:paraId="6D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 Стулья.</w:t>
      </w:r>
    </w:p>
    <w:p w14:paraId="6E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 Доска, мел, указка, тряпка.</w:t>
      </w:r>
    </w:p>
    <w:p w14:paraId="6F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4.</w:t>
      </w:r>
      <w:r>
        <w:rPr>
          <w:rStyle w:val="Style_4_ch"/>
          <w:color w:val="000000"/>
          <w:sz w:val="28"/>
        </w:rPr>
        <w:t> </w:t>
      </w:r>
      <w:r>
        <w:rPr>
          <w:color w:val="000000"/>
          <w:sz w:val="28"/>
        </w:rPr>
        <w:t>Клеенки, набор стеков.</w:t>
      </w:r>
    </w:p>
    <w:p w14:paraId="70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5.</w:t>
      </w:r>
      <w:r>
        <w:rPr>
          <w:color w:val="000000"/>
          <w:sz w:val="28"/>
        </w:rPr>
        <w:t>Солёное тесто</w:t>
      </w:r>
      <w:r>
        <w:rPr>
          <w:color w:val="000000"/>
          <w:sz w:val="28"/>
        </w:rPr>
        <w:t>, дощечка для лепки, стеки.</w:t>
      </w:r>
    </w:p>
    <w:p w14:paraId="71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6.</w:t>
      </w:r>
      <w:r>
        <w:rPr>
          <w:rStyle w:val="Style_4_ch"/>
          <w:color w:val="000000"/>
          <w:sz w:val="28"/>
        </w:rPr>
        <w:t> </w:t>
      </w:r>
      <w:r>
        <w:rPr>
          <w:color w:val="000000"/>
          <w:sz w:val="28"/>
        </w:rPr>
        <w:t>Наглядное пособие для обучающихся.</w:t>
      </w:r>
    </w:p>
    <w:p w14:paraId="72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7.Образцы лепных моделей.</w:t>
      </w:r>
    </w:p>
    <w:p w14:paraId="73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Дидактическ</w:t>
      </w:r>
      <w:r>
        <w:rPr>
          <w:b w:val="1"/>
          <w:color w:val="000000"/>
          <w:sz w:val="28"/>
        </w:rPr>
        <w:t>ое обеспечение:</w:t>
      </w:r>
      <w:r>
        <w:rPr>
          <w:color w:val="000000"/>
          <w:sz w:val="28"/>
        </w:rPr>
        <w:t xml:space="preserve"> таблицы, рисунки, шаблоны основ изделий, образцы изделий, иллюстративный ряд.</w:t>
      </w:r>
    </w:p>
    <w:p w14:paraId="74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Литература, плакаты, мультимедийные презентации.</w:t>
      </w:r>
    </w:p>
    <w:p w14:paraId="75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Кадровое обеспечение</w:t>
      </w:r>
      <w:r>
        <w:rPr>
          <w:color w:val="000000"/>
          <w:sz w:val="28"/>
        </w:rPr>
        <w:t xml:space="preserve"> – педагог дополнительного образования, высшей квалификационной категории.</w:t>
      </w:r>
    </w:p>
    <w:p w14:paraId="7603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Формы аттестации и контроля.</w:t>
      </w:r>
    </w:p>
    <w:p w14:paraId="77030000">
      <w:pPr>
        <w:widowControl w:val="1"/>
        <w:tabs>
          <w:tab w:leader="none" w:pos="3690" w:val="left"/>
          <w:tab w:leader="none" w:pos="4677" w:val="center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целью выявления уровня развития способностей и личностных качеств ребёнка, их соответствия прогнозируемым результатам образовательной программы проводятся различные виды контроля.</w:t>
      </w:r>
      <w:r>
        <w:rPr>
          <w:sz w:val="28"/>
        </w:rPr>
        <w:t xml:space="preserve"> </w:t>
      </w:r>
    </w:p>
    <w:p w14:paraId="78030000">
      <w:pPr>
        <w:widowControl w:val="1"/>
        <w:tabs>
          <w:tab w:leader="none" w:pos="3690" w:val="left"/>
          <w:tab w:leader="none" w:pos="4677" w:val="center"/>
        </w:tabs>
        <w:spacing w:line="360" w:lineRule="auto"/>
        <w:ind w:firstLine="709"/>
        <w:jc w:val="both"/>
        <w:rPr>
          <w:sz w:val="28"/>
        </w:rPr>
      </w:pPr>
      <w:r>
        <w:rPr>
          <w:b w:val="1"/>
          <w:i w:val="1"/>
          <w:sz w:val="28"/>
        </w:rPr>
        <w:t>Промежуточный контроль</w:t>
      </w:r>
      <w:r>
        <w:rPr>
          <w:sz w:val="28"/>
        </w:rPr>
        <w:t xml:space="preserve"> проводится в форме мини-выставок после каждого занятия</w:t>
      </w:r>
      <w:r>
        <w:rPr>
          <w:sz w:val="28"/>
        </w:rPr>
        <w:t>.</w:t>
      </w:r>
    </w:p>
    <w:p w14:paraId="79030000">
      <w:pPr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В конце освоения программы проводится </w:t>
      </w:r>
      <w:r>
        <w:rPr>
          <w:sz w:val="28"/>
        </w:rPr>
        <w:t>итоговый контроль</w:t>
      </w:r>
      <w:r>
        <w:rPr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>.</w:t>
      </w:r>
    </w:p>
    <w:p w14:paraId="7A030000">
      <w:pPr>
        <w:widowControl w:val="1"/>
        <w:spacing w:line="360" w:lineRule="auto"/>
        <w:ind/>
        <w:jc w:val="both"/>
        <w:rPr>
          <w:sz w:val="28"/>
        </w:rPr>
      </w:pPr>
      <w:r>
        <w:rPr>
          <w:b w:val="1"/>
          <w:sz w:val="28"/>
        </w:rPr>
        <w:t>Цель</w:t>
      </w:r>
      <w:r>
        <w:rPr>
          <w:b w:val="1"/>
          <w:sz w:val="28"/>
        </w:rPr>
        <w:t>:</w:t>
      </w:r>
      <w:r>
        <w:rPr>
          <w:sz w:val="28"/>
        </w:rPr>
        <w:t xml:space="preserve"> В</w:t>
      </w:r>
      <w:r>
        <w:rPr>
          <w:sz w:val="28"/>
        </w:rPr>
        <w:t>ыявление уровня развития</w:t>
      </w:r>
      <w:r>
        <w:rPr>
          <w:sz w:val="28"/>
        </w:rPr>
        <w:t xml:space="preserve"> знаний, умений и навыков,</w:t>
      </w:r>
      <w:r>
        <w:rPr>
          <w:sz w:val="28"/>
        </w:rPr>
        <w:t xml:space="preserve"> их соответствие прогнозируемым результатам образовательной программы.</w:t>
      </w:r>
    </w:p>
    <w:p w14:paraId="7B030000">
      <w:pPr>
        <w:widowControl w:val="1"/>
        <w:spacing w:line="360" w:lineRule="auto"/>
        <w:ind w:left="720"/>
        <w:jc w:val="both"/>
        <w:rPr>
          <w:b w:val="1"/>
          <w:sz w:val="28"/>
        </w:rPr>
      </w:pPr>
      <w:r>
        <w:rPr>
          <w:b w:val="1"/>
          <w:sz w:val="28"/>
        </w:rPr>
        <w:t>Задачи</w:t>
      </w:r>
      <w:r>
        <w:rPr>
          <w:b w:val="1"/>
          <w:sz w:val="28"/>
        </w:rPr>
        <w:t>:</w:t>
      </w:r>
    </w:p>
    <w:p w14:paraId="7C030000">
      <w:pPr>
        <w:widowControl w:val="1"/>
        <w:spacing w:line="360" w:lineRule="auto"/>
        <w:ind w:left="720"/>
        <w:jc w:val="both"/>
        <w:rPr>
          <w:sz w:val="28"/>
        </w:rPr>
      </w:pPr>
      <w:r>
        <w:rPr>
          <w:sz w:val="28"/>
        </w:rPr>
        <w:t>- Определение уровня теоретической подготовки обучающихся в конкретной образовательной области.</w:t>
      </w:r>
    </w:p>
    <w:p w14:paraId="7D030000">
      <w:pPr>
        <w:widowControl w:val="1"/>
        <w:spacing w:line="360" w:lineRule="auto"/>
        <w:ind w:left="720"/>
        <w:jc w:val="both"/>
        <w:rPr>
          <w:sz w:val="28"/>
        </w:rPr>
      </w:pPr>
      <w:r>
        <w:rPr>
          <w:sz w:val="28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14:paraId="7E030000">
      <w:pPr>
        <w:widowControl w:val="1"/>
        <w:spacing w:line="360" w:lineRule="auto"/>
        <w:ind w:left="720"/>
        <w:jc w:val="both"/>
        <w:rPr>
          <w:sz w:val="28"/>
        </w:rPr>
      </w:pPr>
      <w:r>
        <w:rPr>
          <w:sz w:val="28"/>
        </w:rPr>
        <w:t>- Соотношение прогнозируемых и реальных результатов учебно-воспитательной работы.</w:t>
      </w:r>
    </w:p>
    <w:p w14:paraId="7F03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Итоговый контроль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осуществляется в виде выставки или просмотра</w:t>
      </w:r>
      <w:r>
        <w:rPr>
          <w:color w:val="000000"/>
          <w:sz w:val="28"/>
        </w:rPr>
        <w:t xml:space="preserve"> работ</w:t>
      </w:r>
      <w:r>
        <w:rPr>
          <w:color w:val="000000"/>
          <w:sz w:val="28"/>
        </w:rPr>
        <w:t xml:space="preserve"> в конце </w:t>
      </w:r>
      <w:r>
        <w:rPr>
          <w:color w:val="000000"/>
          <w:sz w:val="28"/>
        </w:rPr>
        <w:t xml:space="preserve">учебного </w:t>
      </w:r>
      <w:r>
        <w:rPr>
          <w:color w:val="000000"/>
          <w:sz w:val="28"/>
        </w:rPr>
        <w:t>года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(май).</w:t>
      </w:r>
    </w:p>
    <w:p w14:paraId="80030000">
      <w:pPr>
        <w:pStyle w:val="Style_2"/>
        <w:widowControl w:val="1"/>
        <w:spacing w:after="0" w:before="0" w:line="360" w:lineRule="auto"/>
        <w:ind w:left="720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Оценочные материалы</w:t>
      </w:r>
    </w:p>
    <w:p w14:paraId="81030000">
      <w:pPr>
        <w:pStyle w:val="Style_2"/>
        <w:widowControl w:val="1"/>
        <w:spacing w:after="0" w:before="0" w:line="360" w:lineRule="auto"/>
        <w:ind/>
        <w:jc w:val="both"/>
        <w:rPr>
          <w:b w:val="1"/>
          <w:color w:val="000000"/>
          <w:sz w:val="28"/>
        </w:rPr>
      </w:pPr>
      <w:r>
        <w:rPr>
          <w:color w:val="181818"/>
          <w:sz w:val="28"/>
          <w:highlight w:val="white"/>
        </w:rPr>
        <w:t>По уровню освоения программного материала результаты достижений обучающихся подразделяются на три уровня: высокий, средний, низкий.</w:t>
      </w:r>
    </w:p>
    <w:p w14:paraId="82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Высокий уровень:</w:t>
      </w:r>
    </w:p>
    <w:p w14:paraId="83030000">
      <w:pPr>
        <w:pStyle w:val="Style_2"/>
        <w:widowControl w:val="1"/>
        <w:numPr>
          <w:ilvl w:val="0"/>
          <w:numId w:val="3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обучающийся</w:t>
      </w:r>
      <w:r>
        <w:rPr>
          <w:color w:val="000000"/>
          <w:sz w:val="28"/>
        </w:rPr>
        <w:t xml:space="preserve"> самостоятельно выполняет все задачи на высоком уровне, его работа отличается оригинальностью идеи, грамотным исполнением, творческим подходом, умением работать с материалами для лепки, согласно возрасту</w:t>
      </w:r>
    </w:p>
    <w:p w14:paraId="84030000">
      <w:pPr>
        <w:pStyle w:val="Style_2"/>
        <w:widowControl w:val="1"/>
        <w:numPr>
          <w:ilvl w:val="0"/>
          <w:numId w:val="3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мение самостоятельно исправлять ошибки и неточности в создаваемой скульптурной композиции</w:t>
      </w:r>
    </w:p>
    <w:p w14:paraId="85030000">
      <w:pPr>
        <w:pStyle w:val="Style_2"/>
        <w:widowControl w:val="1"/>
        <w:numPr>
          <w:ilvl w:val="0"/>
          <w:numId w:val="3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к</w:t>
      </w:r>
      <w:r>
        <w:rPr>
          <w:color w:val="000000"/>
          <w:sz w:val="28"/>
        </w:rPr>
        <w:t>ачественное и аккуратное выполнение всех практических работ</w:t>
      </w:r>
    </w:p>
    <w:p w14:paraId="86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Средний уровень:</w:t>
      </w:r>
    </w:p>
    <w:p w14:paraId="87030000">
      <w:pPr>
        <w:pStyle w:val="Style_2"/>
        <w:widowControl w:val="1"/>
        <w:numPr>
          <w:ilvl w:val="0"/>
          <w:numId w:val="4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обучающийся</w:t>
      </w:r>
      <w:r>
        <w:rPr>
          <w:color w:val="000000"/>
          <w:sz w:val="28"/>
        </w:rPr>
        <w:t xml:space="preserve">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14:paraId="88030000">
      <w:pPr>
        <w:pStyle w:val="Style_2"/>
        <w:widowControl w:val="1"/>
        <w:numPr>
          <w:ilvl w:val="0"/>
          <w:numId w:val="4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н</w:t>
      </w:r>
      <w:r>
        <w:rPr>
          <w:color w:val="000000"/>
          <w:sz w:val="28"/>
        </w:rPr>
        <w:t>екоторая небрежность в работе</w:t>
      </w:r>
    </w:p>
    <w:p w14:paraId="89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Низкий уровень:</w:t>
      </w:r>
    </w:p>
    <w:p w14:paraId="8A030000">
      <w:pPr>
        <w:pStyle w:val="Style_2"/>
        <w:widowControl w:val="1"/>
        <w:numPr>
          <w:ilvl w:val="0"/>
          <w:numId w:val="5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обучающийся</w:t>
      </w:r>
      <w:r>
        <w:rPr>
          <w:color w:val="000000"/>
          <w:sz w:val="28"/>
        </w:rPr>
        <w:t xml:space="preserve">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14:paraId="8B030000">
      <w:pPr>
        <w:pStyle w:val="Style_2"/>
        <w:widowControl w:val="1"/>
        <w:numPr>
          <w:ilvl w:val="0"/>
          <w:numId w:val="5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н</w:t>
      </w:r>
      <w:r>
        <w:rPr>
          <w:color w:val="000000"/>
          <w:sz w:val="28"/>
        </w:rPr>
        <w:t>еумение самостоятельно вести работу</w:t>
      </w:r>
    </w:p>
    <w:p w14:paraId="8C030000">
      <w:pPr>
        <w:pStyle w:val="Style_2"/>
        <w:widowControl w:val="1"/>
        <w:numPr>
          <w:ilvl w:val="0"/>
          <w:numId w:val="5"/>
        </w:numPr>
        <w:spacing w:after="0" w:before="0" w:line="36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н</w:t>
      </w:r>
      <w:r>
        <w:rPr>
          <w:color w:val="000000"/>
          <w:sz w:val="28"/>
        </w:rPr>
        <w:t>езаконченность, неаккуратность, небрежность в работе</w:t>
      </w:r>
    </w:p>
    <w:p w14:paraId="8D030000">
      <w:pPr>
        <w:pStyle w:val="Style_2"/>
        <w:widowControl w:val="1"/>
        <w:spacing w:after="0" w:before="0" w:line="360" w:lineRule="auto"/>
        <w:ind/>
        <w:jc w:val="both"/>
        <w:rPr>
          <w:color w:val="000000"/>
          <w:sz w:val="28"/>
        </w:rPr>
      </w:pPr>
    </w:p>
    <w:p w14:paraId="8E03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</w:p>
    <w:p w14:paraId="8F030000">
      <w:pPr>
        <w:pStyle w:val="Style_2"/>
        <w:widowControl w:val="1"/>
        <w:spacing w:after="0" w:before="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Методическое обеспечение</w:t>
      </w:r>
    </w:p>
    <w:p w14:paraId="9003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 процессе реализации программы рекомендуются коллективные, групповые и индивидуальные формы организации работы. Объяснение последовательности работы над изделием даётся всему коллективу. На начальных этапах каждый обуча</w:t>
      </w:r>
      <w:r>
        <w:rPr>
          <w:color w:val="000000"/>
          <w:sz w:val="28"/>
          <w:highlight w:val="white"/>
        </w:rPr>
        <w:t>ющ</w:t>
      </w:r>
      <w:r>
        <w:rPr>
          <w:color w:val="000000"/>
          <w:sz w:val="28"/>
          <w:highlight w:val="white"/>
        </w:rPr>
        <w:t xml:space="preserve">ийся выполняет свою работу индивидуально, а затем, когда ребёнок получает определённую подготовку, возможна организация работы в группах. Это могут быть группы численностью от 4 до 6 человек. </w:t>
      </w:r>
    </w:p>
    <w:p w14:paraId="9103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Преобладающие методы</w:t>
      </w:r>
      <w:r>
        <w:rPr>
          <w:color w:val="000000"/>
          <w:sz w:val="28"/>
          <w:highlight w:val="white"/>
        </w:rPr>
        <w:t xml:space="preserve"> обучения</w:t>
      </w:r>
      <w:r>
        <w:rPr>
          <w:color w:val="000000"/>
          <w:sz w:val="28"/>
          <w:highlight w:val="white"/>
        </w:rPr>
        <w:t>:</w:t>
      </w:r>
    </w:p>
    <w:p w14:paraId="92030000">
      <w:pPr>
        <w:pStyle w:val="Style_2"/>
        <w:widowControl w:val="1"/>
        <w:numPr>
          <w:ilvl w:val="0"/>
          <w:numId w:val="6"/>
        </w:numPr>
        <w:spacing w:after="0" w:before="0" w:line="360" w:lineRule="auto"/>
        <w:ind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словесные методы (объяснение, инструктаж, беседа, рассказ), </w:t>
      </w:r>
    </w:p>
    <w:p w14:paraId="93030000">
      <w:pPr>
        <w:pStyle w:val="Style_2"/>
        <w:widowControl w:val="1"/>
        <w:numPr>
          <w:ilvl w:val="0"/>
          <w:numId w:val="6"/>
        </w:numPr>
        <w:spacing w:after="0" w:before="0" w:line="360" w:lineRule="auto"/>
        <w:ind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наглядный (демонстрация), </w:t>
      </w:r>
    </w:p>
    <w:p w14:paraId="94030000">
      <w:pPr>
        <w:pStyle w:val="Style_2"/>
        <w:widowControl w:val="1"/>
        <w:numPr>
          <w:ilvl w:val="0"/>
          <w:numId w:val="6"/>
        </w:numPr>
        <w:spacing w:after="0" w:before="0" w:line="360" w:lineRule="auto"/>
        <w:ind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практический метод (упражнения). </w:t>
      </w:r>
    </w:p>
    <w:p w14:paraId="9503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Важное место в программе занимает игровой метод, поскольку игра является потребностью растущего детского организма. </w:t>
      </w:r>
    </w:p>
    <w:p w14:paraId="9603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Кроме того, в образовательном процессе используется метод аналогий с животным и растительным миром (использование известных образов, типичных поз</w:t>
      </w:r>
      <w:r>
        <w:rPr>
          <w:color w:val="000000"/>
          <w:sz w:val="28"/>
          <w:highlight w:val="white"/>
        </w:rPr>
        <w:t>, двигательных повадок и т.д.</w:t>
      </w:r>
    </w:p>
    <w:p w14:paraId="97030000">
      <w:pPr>
        <w:pStyle w:val="Style_2"/>
        <w:widowControl w:val="1"/>
        <w:spacing w:after="0" w:before="0" w:line="360" w:lineRule="auto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Кроме указанных методов, в работе по курсу важное место занимает цветотерапия, которая подразумевает работу с </w:t>
      </w:r>
      <w:r>
        <w:rPr>
          <w:color w:val="000000"/>
          <w:sz w:val="28"/>
          <w:highlight w:val="white"/>
        </w:rPr>
        <w:t>солёным тестом</w:t>
      </w:r>
      <w:r>
        <w:rPr>
          <w:color w:val="000000"/>
          <w:sz w:val="28"/>
          <w:highlight w:val="white"/>
        </w:rPr>
        <w:t xml:space="preserve"> определённой цветовой </w:t>
      </w:r>
      <w:r>
        <w:rPr>
          <w:color w:val="000000"/>
          <w:sz w:val="28"/>
          <w:highlight w:val="white"/>
        </w:rPr>
        <w:t>гаммы,</w:t>
      </w:r>
      <w:r>
        <w:rPr>
          <w:color w:val="000000"/>
          <w:sz w:val="28"/>
          <w:highlight w:val="white"/>
        </w:rPr>
        <w:t xml:space="preserve"> а также театрализация, позволяющая сделать работу более яркой, творческой и связать лепку с другими видами искусств. </w:t>
      </w:r>
    </w:p>
    <w:p w14:paraId="98030000">
      <w:pPr>
        <w:pStyle w:val="Style_2"/>
        <w:widowControl w:val="1"/>
        <w:spacing w:after="0" w:before="0" w:line="360" w:lineRule="auto"/>
        <w:ind w:left="426"/>
        <w:jc w:val="both"/>
        <w:rPr>
          <w:i w:val="1"/>
          <w:color w:val="000000"/>
          <w:sz w:val="28"/>
        </w:rPr>
      </w:pPr>
      <w:r>
        <w:rPr>
          <w:rStyle w:val="Style_9_ch"/>
          <w:i w:val="0"/>
          <w:color w:val="000000"/>
          <w:sz w:val="28"/>
        </w:rPr>
        <w:t xml:space="preserve">  </w:t>
      </w:r>
      <w:r>
        <w:rPr>
          <w:rStyle w:val="Style_9_ch"/>
          <w:i w:val="0"/>
          <w:color w:val="000000"/>
          <w:sz w:val="28"/>
        </w:rPr>
        <w:tab/>
      </w:r>
      <w:r>
        <w:rPr>
          <w:rStyle w:val="Style_9_ch"/>
          <w:i w:val="0"/>
          <w:color w:val="000000"/>
          <w:sz w:val="28"/>
          <w:u w:val="single"/>
        </w:rPr>
        <w:t>Приё</w:t>
      </w:r>
      <w:r>
        <w:rPr>
          <w:rStyle w:val="Style_9_ch"/>
          <w:i w:val="0"/>
          <w:color w:val="000000"/>
          <w:sz w:val="28"/>
          <w:u w:val="single"/>
        </w:rPr>
        <w:t>мы работы:</w:t>
      </w:r>
    </w:p>
    <w:p w14:paraId="99030000">
      <w:pPr>
        <w:widowControl w:val="1"/>
        <w:numPr>
          <w:ilvl w:val="0"/>
          <w:numId w:val="7"/>
        </w:numPr>
        <w:spacing w:line="360" w:lineRule="auto"/>
        <w:ind w:firstLine="567"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экспериментирование с изобразительными материалами;</w:t>
      </w:r>
    </w:p>
    <w:p w14:paraId="9A030000">
      <w:pPr>
        <w:widowControl w:val="1"/>
        <w:numPr>
          <w:ilvl w:val="0"/>
          <w:numId w:val="7"/>
        </w:numPr>
        <w:spacing w:line="360" w:lineRule="auto"/>
        <w:ind w:firstLine="567"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создание и решение проблемных ситуаций;</w:t>
      </w:r>
    </w:p>
    <w:p w14:paraId="9B030000">
      <w:pPr>
        <w:widowControl w:val="1"/>
        <w:numPr>
          <w:ilvl w:val="0"/>
          <w:numId w:val="7"/>
        </w:numPr>
        <w:spacing w:line="360" w:lineRule="auto"/>
        <w:ind w:firstLine="567"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игровые приемы;</w:t>
      </w:r>
    </w:p>
    <w:p w14:paraId="9C030000">
      <w:pPr>
        <w:widowControl w:val="1"/>
        <w:numPr>
          <w:ilvl w:val="0"/>
          <w:numId w:val="7"/>
        </w:numPr>
        <w:spacing w:line="360" w:lineRule="auto"/>
        <w:ind w:firstLine="567"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рассматривание и обсуждение;</w:t>
      </w:r>
    </w:p>
    <w:p w14:paraId="9D030000">
      <w:pPr>
        <w:widowControl w:val="1"/>
        <w:numPr>
          <w:ilvl w:val="0"/>
          <w:numId w:val="7"/>
        </w:numPr>
        <w:spacing w:line="360" w:lineRule="auto"/>
        <w:ind w:firstLine="567"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показ технических приемов;</w:t>
      </w:r>
    </w:p>
    <w:p w14:paraId="9E030000">
      <w:pPr>
        <w:widowControl w:val="1"/>
        <w:numPr>
          <w:ilvl w:val="0"/>
          <w:numId w:val="7"/>
        </w:numPr>
        <w:spacing w:line="360" w:lineRule="auto"/>
        <w:ind w:firstLine="567"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пояснения, указания, словесные инструкции, поощрение;</w:t>
      </w:r>
    </w:p>
    <w:p w14:paraId="9F030000">
      <w:pPr>
        <w:widowControl w:val="1"/>
        <w:numPr>
          <w:ilvl w:val="0"/>
          <w:numId w:val="7"/>
        </w:numPr>
        <w:spacing w:line="360" w:lineRule="auto"/>
        <w:ind w:firstLine="567"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использование сюрпризных моментов;</w:t>
      </w:r>
    </w:p>
    <w:p w14:paraId="A0030000">
      <w:pPr>
        <w:widowControl w:val="1"/>
        <w:numPr>
          <w:ilvl w:val="0"/>
          <w:numId w:val="7"/>
        </w:numPr>
        <w:spacing w:line="360" w:lineRule="auto"/>
        <w:ind w:firstLine="567"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использование синтеза искусств и интеграции видов деятельности.</w:t>
      </w:r>
    </w:p>
    <w:p w14:paraId="A1030000">
      <w:pPr>
        <w:pStyle w:val="Style_2"/>
        <w:widowControl w:val="1"/>
        <w:ind/>
        <w:jc w:val="center"/>
        <w:rPr>
          <w:b w:val="1"/>
          <w:sz w:val="28"/>
        </w:rPr>
      </w:pPr>
    </w:p>
    <w:p w14:paraId="A203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Воспитательный компонент</w:t>
      </w:r>
    </w:p>
    <w:p w14:paraId="A3030000">
      <w:pPr>
        <w:widowControl w:val="1"/>
        <w:spacing w:after="160" w:line="360" w:lineRule="auto"/>
        <w:ind/>
        <w:jc w:val="both"/>
        <w:rPr>
          <w:sz w:val="28"/>
        </w:rPr>
      </w:pPr>
      <w:r>
        <w:rPr>
          <w:sz w:val="28"/>
        </w:rPr>
        <w:t>В объединении «Волшебные пальчики</w:t>
      </w:r>
      <w:r>
        <w:rPr>
          <w:sz w:val="28"/>
        </w:rPr>
        <w:t>» воспитательная работа ведётся согласно плану учебно-воспитательной работы и программы «Я патриот и гражданин России». Она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A4030000">
      <w:pPr>
        <w:widowControl w:val="1"/>
        <w:spacing w:after="135" w:line="360" w:lineRule="auto"/>
        <w:ind/>
        <w:jc w:val="both"/>
        <w:rPr>
          <w:sz w:val="28"/>
        </w:rPr>
      </w:pPr>
      <w:r>
        <w:rPr>
          <w:b w:val="1"/>
          <w:sz w:val="28"/>
        </w:rPr>
        <w:t>Цель</w:t>
      </w:r>
      <w:r>
        <w:rPr>
          <w:sz w:val="28"/>
        </w:rPr>
        <w:t xml:space="preserve"> </w:t>
      </w:r>
      <w:r>
        <w:rPr>
          <w:b w:val="1"/>
          <w:sz w:val="28"/>
        </w:rPr>
        <w:t>воспитательной работы:</w:t>
      </w:r>
      <w:r>
        <w:rPr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A5030000">
      <w:pPr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Задачи:</w:t>
      </w:r>
    </w:p>
    <w:p w14:paraId="A6030000">
      <w:pPr>
        <w:widowControl w:val="1"/>
        <w:numPr>
          <w:ilvl w:val="0"/>
          <w:numId w:val="8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A7030000">
      <w:pPr>
        <w:widowControl w:val="1"/>
        <w:numPr>
          <w:ilvl w:val="0"/>
          <w:numId w:val="9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популяризовать среди обучающихся здорового и безопасного образа жизни</w:t>
      </w:r>
    </w:p>
    <w:p w14:paraId="A8030000">
      <w:pPr>
        <w:widowControl w:val="1"/>
        <w:numPr>
          <w:ilvl w:val="0"/>
          <w:numId w:val="9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содействовать приобретению опыта профессионального самоопределения обучающихся</w:t>
      </w:r>
    </w:p>
    <w:p w14:paraId="A9030000">
      <w:pPr>
        <w:widowControl w:val="1"/>
        <w:numPr>
          <w:ilvl w:val="0"/>
          <w:numId w:val="9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AA030000">
      <w:pPr>
        <w:widowControl w:val="1"/>
        <w:numPr>
          <w:ilvl w:val="0"/>
          <w:numId w:val="8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AB030000">
      <w:pPr>
        <w:widowControl w:val="1"/>
        <w:numPr>
          <w:ilvl w:val="0"/>
          <w:numId w:val="8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AC030000">
      <w:pPr>
        <w:widowControl w:val="1"/>
        <w:numPr>
          <w:ilvl w:val="0"/>
          <w:numId w:val="8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AD030000">
      <w:pPr>
        <w:widowControl w:val="1"/>
        <w:numPr>
          <w:ilvl w:val="0"/>
          <w:numId w:val="8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AE030000">
      <w:pPr>
        <w:widowControl w:val="1"/>
        <w:numPr>
          <w:ilvl w:val="0"/>
          <w:numId w:val="8"/>
        </w:numPr>
        <w:spacing w:after="160" w:line="264" w:lineRule="auto"/>
        <w:ind/>
        <w:contextualSpacing w:val="1"/>
        <w:rPr>
          <w:sz w:val="28"/>
        </w:rPr>
      </w:pPr>
      <w:r>
        <w:rPr>
          <w:sz w:val="28"/>
        </w:rPr>
        <w:t>активизация взаимодействия центра дополнительного образования с социальными партнерами.</w:t>
      </w:r>
    </w:p>
    <w:p w14:paraId="AF030000">
      <w:pPr>
        <w:widowControl w:val="1"/>
        <w:spacing w:after="160" w:line="360" w:lineRule="auto"/>
        <w:ind/>
        <w:jc w:val="both"/>
        <w:rPr>
          <w:b w:val="1"/>
          <w:sz w:val="28"/>
        </w:rPr>
      </w:pPr>
      <w:r>
        <w:rPr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b w:val="1"/>
          <w:sz w:val="28"/>
        </w:rPr>
        <w:t>направлениях:</w:t>
      </w:r>
    </w:p>
    <w:p w14:paraId="B0030000">
      <w:pPr>
        <w:widowControl w:val="1"/>
        <w:numPr>
          <w:ilvl w:val="0"/>
          <w:numId w:val="10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 xml:space="preserve">гражданско-патриотическое </w:t>
      </w:r>
    </w:p>
    <w:p w14:paraId="B1030000">
      <w:pPr>
        <w:widowControl w:val="1"/>
        <w:numPr>
          <w:ilvl w:val="0"/>
          <w:numId w:val="10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формирование первичного самоопределения</w:t>
      </w:r>
    </w:p>
    <w:p w14:paraId="B2030000">
      <w:pPr>
        <w:widowControl w:val="1"/>
        <w:numPr>
          <w:ilvl w:val="0"/>
          <w:numId w:val="10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работа с семьей</w:t>
      </w:r>
    </w:p>
    <w:p w14:paraId="B3030000">
      <w:pPr>
        <w:widowControl w:val="1"/>
        <w:numPr>
          <w:ilvl w:val="0"/>
          <w:numId w:val="10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организация полезного и познавательного досуга</w:t>
      </w:r>
    </w:p>
    <w:p w14:paraId="B4030000">
      <w:pPr>
        <w:widowControl w:val="1"/>
        <w:numPr>
          <w:ilvl w:val="0"/>
          <w:numId w:val="10"/>
        </w:numPr>
        <w:spacing w:after="160" w:line="360" w:lineRule="auto"/>
        <w:ind/>
        <w:jc w:val="both"/>
        <w:rPr>
          <w:sz w:val="28"/>
        </w:rPr>
      </w:pPr>
      <w:r>
        <w:rPr>
          <w:sz w:val="28"/>
        </w:rPr>
        <w:t>духовно-нравственное</w:t>
      </w:r>
    </w:p>
    <w:p w14:paraId="B5030000">
      <w:pPr>
        <w:widowControl w:val="1"/>
        <w:numPr>
          <w:ilvl w:val="0"/>
          <w:numId w:val="10"/>
        </w:numPr>
        <w:spacing w:after="160" w:line="360" w:lineRule="auto"/>
        <w:ind/>
        <w:contextualSpacing w:val="1"/>
        <w:jc w:val="both"/>
        <w:rPr>
          <w:sz w:val="28"/>
        </w:rPr>
      </w:pPr>
      <w:r>
        <w:rPr>
          <w:sz w:val="28"/>
        </w:rPr>
        <w:t>здоровьесберегающее</w:t>
      </w:r>
    </w:p>
    <w:p w14:paraId="B6030000">
      <w:pPr>
        <w:widowControl w:val="1"/>
        <w:spacing w:line="360" w:lineRule="auto"/>
        <w:ind w:left="284"/>
        <w:jc w:val="both"/>
        <w:rPr>
          <w:b w:val="1"/>
          <w:sz w:val="28"/>
        </w:rPr>
      </w:pPr>
      <w:r>
        <w:rPr>
          <w:b w:val="1"/>
          <w:sz w:val="28"/>
        </w:rPr>
        <w:t>Основные принципы реализации программы:</w:t>
      </w:r>
    </w:p>
    <w:p w14:paraId="B7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>- системности;</w:t>
      </w:r>
    </w:p>
    <w:p w14:paraId="B8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развития ценностных ориентаций ребенка;</w:t>
      </w:r>
    </w:p>
    <w:p w14:paraId="B9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сотрудничества, доверия и поддержки детей;</w:t>
      </w:r>
    </w:p>
    <w:p w14:paraId="BA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личностного ориентирования;</w:t>
      </w:r>
    </w:p>
    <w:p w14:paraId="BB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гуманизации;</w:t>
      </w:r>
    </w:p>
    <w:p w14:paraId="BC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природосообразности;</w:t>
      </w:r>
    </w:p>
    <w:p w14:paraId="BD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учета возрастных особенностей;</w:t>
      </w:r>
    </w:p>
    <w:p w14:paraId="BE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стимулирование самовоспитания;</w:t>
      </w:r>
    </w:p>
    <w:p w14:paraId="BF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культуросообразности;</w:t>
      </w:r>
    </w:p>
    <w:p w14:paraId="C0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преемственности;</w:t>
      </w:r>
    </w:p>
    <w:p w14:paraId="C1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sz w:val="28"/>
        </w:rPr>
        <w:t xml:space="preserve"> - открытости;</w:t>
      </w:r>
    </w:p>
    <w:p w14:paraId="C2030000">
      <w:pPr>
        <w:widowControl w:val="1"/>
        <w:spacing w:line="360" w:lineRule="auto"/>
        <w:ind w:left="284"/>
        <w:jc w:val="both"/>
        <w:rPr>
          <w:sz w:val="28"/>
        </w:rPr>
      </w:pPr>
      <w:r>
        <w:rPr>
          <w:b w:val="1"/>
          <w:sz w:val="28"/>
        </w:rPr>
        <w:t xml:space="preserve"> - </w:t>
      </w:r>
      <w:r>
        <w:rPr>
          <w:sz w:val="28"/>
        </w:rPr>
        <w:t>коллективной деятельности.</w:t>
      </w:r>
    </w:p>
    <w:p w14:paraId="C3030000">
      <w:pPr>
        <w:widowControl w:val="1"/>
        <w:spacing w:line="360" w:lineRule="auto"/>
        <w:ind w:left="284"/>
        <w:jc w:val="both"/>
        <w:rPr>
          <w:sz w:val="28"/>
        </w:rPr>
      </w:pPr>
    </w:p>
    <w:p w14:paraId="C4030000">
      <w:pPr>
        <w:widowControl w:val="1"/>
        <w:spacing w:after="160" w:line="264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3427"/>
        <w:gridCol w:w="45"/>
        <w:gridCol w:w="1984"/>
        <w:gridCol w:w="2517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  <w:tc>
          <w:tcPr>
            <w:tcW w:type="dxa" w:w="3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Название мероприятия, события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3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День открытых дверей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«Новогодний каледоскоп»</w:t>
            </w:r>
          </w:p>
          <w:p w14:paraId="CF030000">
            <w:pPr>
              <w:widowControl w:val="1"/>
              <w:tabs>
                <w:tab w:leader="none" w:pos="195" w:val="left"/>
                <w:tab w:leader="none" w:pos="1568" w:val="center"/>
              </w:tabs>
              <w:spacing w:after="160" w:line="264" w:lineRule="auto"/>
              <w:ind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(на свежем воздухе)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Квест-игра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Здоровье-сберегающее</w:t>
            </w:r>
          </w:p>
          <w:p w14:paraId="D2030000">
            <w:pPr>
              <w:widowControl w:val="1"/>
              <w:spacing w:after="160" w:line="264" w:lineRule="auto"/>
              <w:ind/>
              <w:jc w:val="right"/>
              <w:rPr>
                <w:sz w:val="28"/>
              </w:rPr>
            </w:pP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Беседа, выставка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«Достойные потомки великой страны» (ко Дню защитника Отечества)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Игра по командам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«Весенний букет»</w:t>
            </w:r>
          </w:p>
          <w:p w14:paraId="DD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Игра по командам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«Светлая Пасха!»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widowControl w:val="1"/>
              <w:spacing w:after="60" w:before="240" w:line="264" w:lineRule="auto"/>
              <w:ind/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30000">
            <w:pPr>
              <w:widowControl w:val="1"/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>«Ветеран живет рядом», окна Победы, Георгиевская ленточка</w:t>
            </w:r>
          </w:p>
          <w:p w14:paraId="E6030000">
            <w:pPr>
              <w:widowControl w:val="1"/>
              <w:ind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>(ко дню Победы)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Акции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widowControl w:val="1"/>
              <w:spacing w:after="160"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Гражданско-патриотическое</w:t>
            </w:r>
          </w:p>
        </w:tc>
      </w:tr>
    </w:tbl>
    <w:p w14:paraId="E9030000">
      <w:pPr>
        <w:pStyle w:val="Style_2"/>
        <w:widowControl w:val="1"/>
        <w:ind/>
        <w:jc w:val="both"/>
        <w:rPr>
          <w:sz w:val="28"/>
        </w:rPr>
      </w:pPr>
    </w:p>
    <w:p w14:paraId="EA030000">
      <w:pPr>
        <w:pStyle w:val="Style_2"/>
        <w:widowControl w:val="1"/>
        <w:spacing w:after="0" w:before="0" w:line="360" w:lineRule="auto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Список литературы для педагога.</w:t>
      </w:r>
    </w:p>
    <w:p w14:paraId="EB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1. Антипова М.А. Соленое тесто. Необычные поделки своими руками.- Ростов н</w:t>
      </w:r>
      <w:r>
        <w:rPr>
          <w:color w:val="000000"/>
          <w:sz w:val="28"/>
        </w:rPr>
        <w:t>/Д: Владис: М.:Рипол классик 2021</w:t>
      </w:r>
      <w:r>
        <w:rPr>
          <w:color w:val="000000"/>
          <w:sz w:val="28"/>
        </w:rPr>
        <w:t>.</w:t>
      </w:r>
    </w:p>
    <w:p w14:paraId="EC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 xml:space="preserve">2. Данкевич Е.В. «Лепим из соленого теста», </w:t>
      </w:r>
      <w:r>
        <w:rPr>
          <w:color w:val="000000"/>
          <w:sz w:val="28"/>
        </w:rPr>
        <w:t>Санкт-Петербург, «Кристалл», 202</w:t>
      </w:r>
      <w:r>
        <w:rPr>
          <w:color w:val="000000"/>
          <w:sz w:val="28"/>
        </w:rPr>
        <w:t>1г.</w:t>
      </w:r>
    </w:p>
    <w:p w14:paraId="ED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3. Наталья Савина « Оригинальные поделки из соленого​ , ООО Груп</w:t>
      </w:r>
      <w:r>
        <w:rPr>
          <w:color w:val="000000"/>
          <w:sz w:val="28"/>
        </w:rPr>
        <w:t>па Компаний «РИПОЛ классик», 202</w:t>
      </w:r>
      <w:r>
        <w:rPr>
          <w:color w:val="000000"/>
          <w:sz w:val="28"/>
        </w:rPr>
        <w:t>4</w:t>
      </w:r>
    </w:p>
    <w:p w14:paraId="EE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4. Рубцова Е.В. Фантазии из соленого тест</w:t>
      </w:r>
      <w:r>
        <w:rPr>
          <w:color w:val="000000"/>
          <w:sz w:val="28"/>
        </w:rPr>
        <w:t>а/Елена Рубцова.- М.: Эксмо, 2022</w:t>
      </w:r>
      <w:r>
        <w:rPr>
          <w:color w:val="000000"/>
          <w:sz w:val="28"/>
        </w:rPr>
        <w:t>.</w:t>
      </w:r>
    </w:p>
    <w:p w14:paraId="EF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 xml:space="preserve">5. Силаева К.В. «Соленое тесто: украшения, сувениры, </w:t>
      </w:r>
      <w:r>
        <w:rPr>
          <w:color w:val="000000"/>
          <w:sz w:val="28"/>
        </w:rPr>
        <w:t>поделки», М.: Изд-во Эксимо, 202</w:t>
      </w:r>
      <w:r>
        <w:rPr>
          <w:color w:val="000000"/>
          <w:sz w:val="28"/>
        </w:rPr>
        <w:t>2г.</w:t>
      </w:r>
    </w:p>
    <w:p w14:paraId="F0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6. М. Синеглазова « Удивительное соленое те</w:t>
      </w:r>
      <w:r>
        <w:rPr>
          <w:color w:val="000000"/>
          <w:sz w:val="28"/>
        </w:rPr>
        <w:t>сто» , Издательский Дом МСП, 2023 г.</w:t>
      </w:r>
    </w:p>
    <w:p w14:paraId="F1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7. Скребцова Т.О. «Соленое тесто</w:t>
      </w:r>
      <w:r>
        <w:rPr>
          <w:color w:val="000000"/>
          <w:sz w:val="28"/>
        </w:rPr>
        <w:t>», Ростов-на-Дону, «Феникс», 2021</w:t>
      </w:r>
      <w:r>
        <w:rPr>
          <w:color w:val="000000"/>
          <w:sz w:val="28"/>
        </w:rPr>
        <w:t>.</w:t>
      </w:r>
    </w:p>
    <w:p w14:paraId="F2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8. Фирсова А. «Чудеса из сол</w:t>
      </w:r>
      <w:r>
        <w:rPr>
          <w:color w:val="000000"/>
          <w:sz w:val="28"/>
        </w:rPr>
        <w:t>еного теста», М.:Айрис-пресс,2021</w:t>
      </w:r>
      <w:r>
        <w:rPr>
          <w:color w:val="000000"/>
          <w:sz w:val="28"/>
        </w:rPr>
        <w:t>г.</w:t>
      </w:r>
    </w:p>
    <w:p w14:paraId="F3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 xml:space="preserve">9. Хоменко В.А. «Соленое тесто. </w:t>
      </w:r>
      <w:r>
        <w:rPr>
          <w:color w:val="000000"/>
          <w:sz w:val="28"/>
        </w:rPr>
        <w:t>Шаг за шагом», Изд-во: ККСД, 2023</w:t>
      </w:r>
      <w:r>
        <w:rPr>
          <w:color w:val="000000"/>
          <w:sz w:val="28"/>
        </w:rPr>
        <w:t>г.</w:t>
      </w:r>
    </w:p>
    <w:p w14:paraId="F4030000">
      <w:pPr>
        <w:pStyle w:val="Style_2"/>
        <w:widowControl w:val="1"/>
        <w:spacing w:after="0" w:before="0" w:line="360" w:lineRule="auto"/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Список литературы для детей и родителей.</w:t>
      </w:r>
    </w:p>
    <w:p w14:paraId="F5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. Рубцова Е.В. Фантазии из соленого тест</w:t>
      </w:r>
      <w:r>
        <w:rPr>
          <w:color w:val="000000"/>
          <w:sz w:val="28"/>
        </w:rPr>
        <w:t>а/Елена Рубцова.- М.: Эксмо, 2022</w:t>
      </w:r>
      <w:r>
        <w:rPr>
          <w:color w:val="000000"/>
          <w:sz w:val="28"/>
        </w:rPr>
        <w:t>.</w:t>
      </w:r>
    </w:p>
    <w:p w14:paraId="F6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. Силаева К.В. «Соленое тесто: украшения, сувениры, </w:t>
      </w:r>
      <w:r>
        <w:rPr>
          <w:color w:val="000000"/>
          <w:sz w:val="28"/>
        </w:rPr>
        <w:t>поделки», М.: Изд-во Эксимо, 202</w:t>
      </w:r>
      <w:r>
        <w:rPr>
          <w:color w:val="000000"/>
          <w:sz w:val="28"/>
        </w:rPr>
        <w:t>2г.</w:t>
      </w:r>
    </w:p>
    <w:p w14:paraId="F7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>. М. Синеглазова « Удивительное соленое те</w:t>
      </w:r>
      <w:r>
        <w:rPr>
          <w:color w:val="000000"/>
          <w:sz w:val="28"/>
        </w:rPr>
        <w:t>сто» , Издательский Дом МСП, 2023 г.</w:t>
      </w:r>
    </w:p>
    <w:p w14:paraId="F8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>. Скребцова Т.О. «Соленое тесто</w:t>
      </w:r>
      <w:r>
        <w:rPr>
          <w:color w:val="000000"/>
          <w:sz w:val="28"/>
        </w:rPr>
        <w:t>», Ростов-на-Дону, «Феникс», 2021</w:t>
      </w:r>
      <w:r>
        <w:rPr>
          <w:color w:val="000000"/>
          <w:sz w:val="28"/>
        </w:rPr>
        <w:t>.</w:t>
      </w:r>
    </w:p>
    <w:p w14:paraId="F9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5</w:t>
      </w:r>
      <w:r>
        <w:rPr>
          <w:color w:val="000000"/>
          <w:sz w:val="28"/>
        </w:rPr>
        <w:t>. Фирсова А. «Чудеса из сол</w:t>
      </w:r>
      <w:r>
        <w:rPr>
          <w:color w:val="000000"/>
          <w:sz w:val="28"/>
        </w:rPr>
        <w:t>еного теста», М.:Айрис-пресс,2021</w:t>
      </w:r>
      <w:r>
        <w:rPr>
          <w:color w:val="000000"/>
          <w:sz w:val="28"/>
        </w:rPr>
        <w:t>г.</w:t>
      </w:r>
    </w:p>
    <w:p w14:paraId="FA030000">
      <w:pPr>
        <w:pStyle w:val="Style_2"/>
        <w:widowControl w:val="1"/>
        <w:spacing w:after="0" w:before="0" w:line="360" w:lineRule="auto"/>
        <w:ind w:left="644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Интернет ресурсы:</w:t>
      </w:r>
    </w:p>
    <w:p w14:paraId="FB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  <w:u w:val="single"/>
        </w:rPr>
        <w:t>https://maminyzaboty.com/solenoe-testo-dlya-lepki-retsept-s-foto.html</w:t>
      </w:r>
    </w:p>
    <w:p w14:paraId="FC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  <w:u w:val="single"/>
        </w:rPr>
        <w:t>https://uborka.co/uhod/podelka-iz-solenogo-testa</w:t>
      </w:r>
    </w:p>
    <w:p w14:paraId="FD030000">
      <w:pPr>
        <w:pStyle w:val="Style_2"/>
        <w:widowControl w:val="1"/>
        <w:spacing w:after="0" w:line="360" w:lineRule="auto"/>
        <w:ind w:left="720"/>
        <w:rPr>
          <w:color w:val="000000"/>
          <w:sz w:val="28"/>
        </w:rPr>
      </w:pPr>
      <w:r>
        <w:rPr>
          <w:color w:val="000000"/>
          <w:sz w:val="28"/>
          <w:u w:val="single"/>
        </w:rPr>
        <w:t>http://xobbimk.blogspot.com/2012/09/blog-post_15.html</w:t>
      </w:r>
    </w:p>
    <w:sectPr>
      <w:footerReference r:id="rId1" w:type="default"/>
      <w:pgSz w:h="16838" w:orient="portrait" w:w="11906"/>
      <w:pgMar w:bottom="539" w:footer="708" w:gutter="0" w:header="708" w:left="993" w:right="707" w:top="53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widowControl w:val="1"/>
        <w:ind w:hanging="360" w:left="1440"/>
      </w:p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"/>
      <w:lvlJc w:val="left"/>
      <w:pPr>
        <w:widowControl w:val="1"/>
        <w:tabs>
          <w:tab w:leader="none" w:pos="1500" w:val="left"/>
        </w:tabs>
        <w:ind w:hanging="360" w:left="150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220" w:val="left"/>
        </w:tabs>
        <w:ind w:hanging="360" w:left="222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940" w:val="left"/>
        </w:tabs>
        <w:ind w:hanging="360" w:left="29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660" w:val="left"/>
        </w:tabs>
        <w:ind w:hanging="360" w:left="36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380" w:val="left"/>
        </w:tabs>
        <w:ind w:hanging="360" w:left="43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5100" w:val="left"/>
        </w:tabs>
        <w:ind w:hanging="360" w:left="51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820" w:val="left"/>
        </w:tabs>
        <w:ind w:hanging="360" w:left="58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540" w:val="left"/>
        </w:tabs>
        <w:ind w:hanging="360" w:left="65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260" w:val="left"/>
        </w:tabs>
        <w:ind w:hanging="360" w:left="726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sz w:val="24"/>
    </w:rPr>
  </w:style>
  <w:style w:default="1" w:styleId="Style_10_ch" w:type="character">
    <w:name w:val="Normal"/>
    <w:link w:val="Style_10"/>
    <w:rPr>
      <w:sz w:val="24"/>
    </w:rPr>
  </w:style>
  <w:style w:styleId="Style_11" w:type="paragraph">
    <w:name w:val="Основной текст1"/>
    <w:link w:val="Style_11_ch"/>
    <w:rPr>
      <w:rFonts w:ascii="Times New Roman" w:hAnsi="Times New Roman"/>
      <w:sz w:val="18"/>
    </w:rPr>
  </w:style>
  <w:style w:styleId="Style_11_ch" w:type="character">
    <w:name w:val="Основной текст1"/>
    <w:link w:val="Style_11"/>
    <w:rPr>
      <w:rFonts w:ascii="Times New Roman" w:hAnsi="Times New Roman"/>
      <w:sz w:val="18"/>
    </w:rPr>
  </w:style>
  <w:style w:styleId="Style_12" w:type="paragraph">
    <w:name w:val="toc 2"/>
    <w:next w:val="Style_10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0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0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0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0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2" w:type="paragraph">
    <w:name w:val="Normal (Web)"/>
    <w:basedOn w:val="Style_10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10_ch"/>
    <w:link w:val="Style_2"/>
  </w:style>
  <w:style w:styleId="Style_18" w:type="paragraph">
    <w:name w:val="header"/>
    <w:basedOn w:val="Style_10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header"/>
    <w:basedOn w:val="Style_10_ch"/>
    <w:link w:val="Style_18"/>
  </w:style>
  <w:style w:styleId="Style_19" w:type="paragraph">
    <w:name w:val="List Paragraph"/>
    <w:basedOn w:val="Style_10"/>
    <w:link w:val="Style_19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19_ch" w:type="character">
    <w:name w:val="List Paragraph"/>
    <w:basedOn w:val="Style_10_ch"/>
    <w:link w:val="Style_19"/>
    <w:rPr>
      <w:rFonts w:ascii="Calibri" w:hAnsi="Calibri"/>
      <w:sz w:val="22"/>
    </w:rPr>
  </w:style>
  <w:style w:styleId="Style_7" w:type="paragraph">
    <w:name w:val="western"/>
    <w:basedOn w:val="Style_10"/>
    <w:link w:val="Style_7_ch"/>
    <w:pPr>
      <w:widowControl w:val="1"/>
      <w:spacing w:afterAutospacing="on" w:beforeAutospacing="on"/>
      <w:ind/>
    </w:pPr>
  </w:style>
  <w:style w:styleId="Style_7_ch" w:type="character">
    <w:name w:val="western"/>
    <w:basedOn w:val="Style_10_ch"/>
    <w:link w:val="Style_7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3"/>
    <w:next w:val="Style_10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сновной текст (6) + Полужирный"/>
    <w:link w:val="Style_22_ch"/>
    <w:rPr>
      <w:rFonts w:ascii="Times New Roman" w:hAnsi="Times New Roman"/>
      <w:b w:val="1"/>
      <w:sz w:val="18"/>
    </w:rPr>
  </w:style>
  <w:style w:styleId="Style_22_ch" w:type="character">
    <w:name w:val="Основной текст (6) + Полужирный"/>
    <w:link w:val="Style_22"/>
    <w:rPr>
      <w:rFonts w:ascii="Times New Roman" w:hAnsi="Times New Roman"/>
      <w:b w:val="1"/>
      <w:sz w:val="18"/>
    </w:rPr>
  </w:style>
  <w:style w:styleId="Style_23" w:type="paragraph">
    <w:name w:val="heading 5"/>
    <w:next w:val="Style_10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10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10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10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10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9" w:type="paragraph">
    <w:name w:val="Emphasis"/>
    <w:link w:val="Style_9_ch"/>
    <w:rPr>
      <w:i w:val="1"/>
    </w:rPr>
  </w:style>
  <w:style w:styleId="Style_9_ch" w:type="character">
    <w:name w:val="Emphasis"/>
    <w:link w:val="Style_9"/>
    <w:rPr>
      <w:i w:val="1"/>
    </w:rPr>
  </w:style>
  <w:style w:styleId="Style_1" w:type="paragraph">
    <w:name w:val="footer"/>
    <w:basedOn w:val="Style_10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0_ch"/>
    <w:link w:val="Style_1"/>
  </w:style>
  <w:style w:styleId="Style_8" w:type="paragraph">
    <w:name w:val="normaltextrun"/>
    <w:link w:val="Style_8_ch"/>
  </w:style>
  <w:style w:styleId="Style_8_ch" w:type="character">
    <w:name w:val="normaltextrun"/>
    <w:link w:val="Style_8"/>
  </w:style>
  <w:style w:styleId="Style_31" w:type="paragraph">
    <w:name w:val="toc 5"/>
    <w:next w:val="Style_10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LO-normal"/>
    <w:link w:val="Style_32_ch"/>
    <w:pPr>
      <w:widowControl w:val="1"/>
      <w:spacing w:line="276" w:lineRule="auto"/>
      <w:ind/>
    </w:pPr>
    <w:rPr>
      <w:rFonts w:ascii="Arial" w:hAnsi="Arial"/>
      <w:color w:val="000000"/>
      <w:sz w:val="22"/>
    </w:rPr>
  </w:style>
  <w:style w:styleId="Style_32_ch" w:type="character">
    <w:name w:val="LO-normal"/>
    <w:link w:val="Style_32"/>
    <w:rPr>
      <w:rFonts w:ascii="Arial" w:hAnsi="Arial"/>
      <w:color w:val="000000"/>
      <w:sz w:val="22"/>
    </w:rPr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33" w:type="paragraph">
    <w:name w:val="Subtitle"/>
    <w:next w:val="Style_10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10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10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10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4" w:type="paragraph">
    <w:name w:val="apple-converted-space"/>
    <w:basedOn w:val="Style_20"/>
    <w:link w:val="Style_4_ch"/>
  </w:style>
  <w:style w:styleId="Style_4_ch" w:type="character">
    <w:name w:val="apple-converted-space"/>
    <w:basedOn w:val="Style_20_ch"/>
    <w:link w:val="Style_4"/>
  </w:style>
  <w:style w:styleId="Style_3" w:type="paragraph">
    <w:name w:val="Стиль2"/>
    <w:basedOn w:val="Style_10"/>
    <w:link w:val="Style_3_ch"/>
    <w:pPr>
      <w:widowControl w:val="0"/>
      <w:spacing w:line="100" w:lineRule="atLeast"/>
      <w:ind w:right="-8"/>
      <w:jc w:val="both"/>
    </w:pPr>
    <w:rPr>
      <w:color w:val="000000"/>
    </w:rPr>
  </w:style>
  <w:style w:styleId="Style_3_ch" w:type="character">
    <w:name w:val="Стиль2"/>
    <w:basedOn w:val="Style_10_ch"/>
    <w:link w:val="Style_3"/>
    <w:rPr>
      <w:color w:val="000000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1"/>
    <w:basedOn w:val="Style_6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2025-08-18T11:41:12Z</dcterms:created>
  <dcterms:modified xsi:type="dcterms:W3CDTF">2025-08-18T11:41:12Z</dcterms:modified>
</cp:coreProperties>
</file>